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9EF6E" w14:textId="09DF01E7" w:rsidR="10BE3080" w:rsidRPr="00000E6D" w:rsidRDefault="5C1CA48B" w:rsidP="2C394B4D">
      <w:pPr>
        <w:spacing w:line="240" w:lineRule="exact"/>
        <w:rPr>
          <w:rFonts w:ascii="Verdana" w:eastAsia="Verdana" w:hAnsi="Verdana" w:cs="Verdana"/>
        </w:rPr>
      </w:pPr>
      <w:r w:rsidRPr="0CF7B381">
        <w:rPr>
          <w:rFonts w:ascii="Verdana" w:eastAsia="Verdana" w:hAnsi="Verdana" w:cs="Verdana"/>
        </w:rPr>
        <w:t>Antidopingohjelma</w:t>
      </w:r>
    </w:p>
    <w:p w14:paraId="145BD649" w14:textId="23A18A98" w:rsidR="6119BA29" w:rsidRDefault="2D7AD84A" w:rsidP="0CF7B381">
      <w:pPr>
        <w:spacing w:line="240" w:lineRule="exact"/>
      </w:pPr>
      <w:r w:rsidRPr="03D538D2">
        <w:rPr>
          <w:rFonts w:ascii="Verdana" w:eastAsia="Verdana" w:hAnsi="Verdana" w:cs="Verdana"/>
          <w:i/>
          <w:iCs/>
        </w:rPr>
        <w:t>Maailma tarvitsee esikuvia, mutta aina ei tarvitse olla paras. Usein riittää, että on paras omalle itselle. Siksi kysymme, miltä menestyjä näyttää? Miltä menestyminen ja menestyvä urheilu näyttää?</w:t>
      </w:r>
    </w:p>
    <w:p w14:paraId="5C0A5080" w14:textId="41432A7A" w:rsidR="0CF7B381" w:rsidRDefault="0CF7B381" w:rsidP="0CF7B381">
      <w:pPr>
        <w:spacing w:line="240" w:lineRule="exact"/>
        <w:rPr>
          <w:rFonts w:ascii="Verdana" w:eastAsia="Verdana" w:hAnsi="Verdana" w:cs="Verdana"/>
          <w:i/>
          <w:iCs/>
        </w:rPr>
      </w:pPr>
    </w:p>
    <w:p w14:paraId="590F8414" w14:textId="605885A5" w:rsidR="10BE3080" w:rsidRPr="00000E6D" w:rsidRDefault="10BE3080" w:rsidP="00000E6D">
      <w:pPr>
        <w:pStyle w:val="Otsikko1"/>
        <w:rPr>
          <w:rFonts w:eastAsia="Verdana"/>
        </w:rPr>
      </w:pPr>
      <w:r w:rsidRPr="39AD54D5">
        <w:rPr>
          <w:rFonts w:eastAsia="Verdana"/>
        </w:rPr>
        <w:t>1. Johdanto</w:t>
      </w:r>
    </w:p>
    <w:p w14:paraId="66AC39DD" w14:textId="661D7E0A" w:rsidR="62C7746A" w:rsidRPr="00000E6D" w:rsidRDefault="62C7746A" w:rsidP="62C7746A">
      <w:pPr>
        <w:spacing w:line="240" w:lineRule="exact"/>
        <w:rPr>
          <w:rFonts w:ascii="Verdana" w:eastAsia="Verdana" w:hAnsi="Verdana" w:cs="Verdana"/>
        </w:rPr>
      </w:pPr>
    </w:p>
    <w:p w14:paraId="04345D8D" w14:textId="6DE6C993" w:rsidR="2265DACB" w:rsidRDefault="0351525E" w:rsidP="49DDEC47">
      <w:pPr>
        <w:spacing w:line="240" w:lineRule="exact"/>
        <w:rPr>
          <w:rFonts w:ascii="Verdana" w:eastAsia="Verdana" w:hAnsi="Verdana" w:cs="Verdana"/>
          <w:color w:val="222222"/>
        </w:rPr>
      </w:pPr>
      <w:r w:rsidRPr="07FF3573">
        <w:rPr>
          <w:rFonts w:ascii="Verdana" w:eastAsia="Verdana" w:hAnsi="Verdana" w:cs="Verdana"/>
          <w:color w:val="222222"/>
        </w:rPr>
        <w:t xml:space="preserve">Suomen </w:t>
      </w:r>
      <w:proofErr w:type="spellStart"/>
      <w:r w:rsidRPr="07FF3573">
        <w:rPr>
          <w:rFonts w:ascii="Verdana" w:eastAsia="Verdana" w:hAnsi="Verdana" w:cs="Verdana"/>
          <w:color w:val="222222"/>
        </w:rPr>
        <w:t>Paralympiakomitean</w:t>
      </w:r>
      <w:proofErr w:type="spellEnd"/>
      <w:r w:rsidRPr="07FF3573">
        <w:rPr>
          <w:rFonts w:ascii="Verdana" w:eastAsia="Verdana" w:hAnsi="Verdana" w:cs="Verdana"/>
          <w:color w:val="222222"/>
        </w:rPr>
        <w:t xml:space="preserve"> tehtävänä on vahvistaa </w:t>
      </w:r>
      <w:r w:rsidR="00FF4C2B">
        <w:rPr>
          <w:rFonts w:ascii="Verdana" w:eastAsia="Verdana" w:hAnsi="Verdana" w:cs="Verdana"/>
          <w:color w:val="222222"/>
        </w:rPr>
        <w:t xml:space="preserve">yhteistyössä </w:t>
      </w:r>
      <w:r w:rsidR="54D76C6F" w:rsidRPr="07FF3573">
        <w:rPr>
          <w:rFonts w:ascii="Verdana" w:eastAsia="Verdana" w:hAnsi="Verdana" w:cs="Verdana"/>
          <w:color w:val="222222"/>
        </w:rPr>
        <w:t xml:space="preserve">Suomen </w:t>
      </w:r>
      <w:r w:rsidR="211AC5AB" w:rsidRPr="07FF3573">
        <w:rPr>
          <w:rFonts w:ascii="Verdana" w:eastAsia="Verdana" w:hAnsi="Verdana" w:cs="Verdana"/>
          <w:color w:val="222222"/>
        </w:rPr>
        <w:t>u</w:t>
      </w:r>
      <w:r w:rsidR="54D76C6F" w:rsidRPr="07FF3573">
        <w:rPr>
          <w:rFonts w:ascii="Verdana" w:eastAsia="Verdana" w:hAnsi="Verdana" w:cs="Verdana"/>
          <w:color w:val="222222"/>
        </w:rPr>
        <w:t xml:space="preserve">rheilun </w:t>
      </w:r>
      <w:r w:rsidR="08DE8455" w:rsidRPr="07FF3573">
        <w:rPr>
          <w:rFonts w:ascii="Verdana" w:eastAsia="Verdana" w:hAnsi="Verdana" w:cs="Verdana"/>
          <w:color w:val="222222"/>
        </w:rPr>
        <w:t>e</w:t>
      </w:r>
      <w:r w:rsidR="54D76C6F" w:rsidRPr="07FF3573">
        <w:rPr>
          <w:rFonts w:ascii="Verdana" w:eastAsia="Verdana" w:hAnsi="Verdana" w:cs="Verdana"/>
          <w:color w:val="222222"/>
        </w:rPr>
        <w:t>etti</w:t>
      </w:r>
      <w:r w:rsidR="6CB4694B" w:rsidRPr="07FF3573">
        <w:rPr>
          <w:rFonts w:ascii="Verdana" w:eastAsia="Verdana" w:hAnsi="Verdana" w:cs="Verdana"/>
          <w:color w:val="222222"/>
        </w:rPr>
        <w:t>n</w:t>
      </w:r>
      <w:r w:rsidR="54D76C6F" w:rsidRPr="07FF3573">
        <w:rPr>
          <w:rFonts w:ascii="Verdana" w:eastAsia="Verdana" w:hAnsi="Verdana" w:cs="Verdana"/>
          <w:color w:val="222222"/>
        </w:rPr>
        <w:t>en kesku</w:t>
      </w:r>
      <w:r w:rsidR="0A476A83" w:rsidRPr="07FF3573">
        <w:rPr>
          <w:rFonts w:ascii="Verdana" w:eastAsia="Verdana" w:hAnsi="Verdana" w:cs="Verdana"/>
          <w:color w:val="222222"/>
        </w:rPr>
        <w:t>s</w:t>
      </w:r>
      <w:r w:rsidR="54D76C6F" w:rsidRPr="07FF3573">
        <w:rPr>
          <w:rFonts w:ascii="Verdana" w:eastAsia="Verdana" w:hAnsi="Verdana" w:cs="Verdana"/>
          <w:color w:val="222222"/>
        </w:rPr>
        <w:t xml:space="preserve"> SUEK ry:n</w:t>
      </w:r>
      <w:r w:rsidR="0AB9234C" w:rsidRPr="07FF3573">
        <w:rPr>
          <w:rFonts w:ascii="Verdana" w:eastAsia="Verdana" w:hAnsi="Verdana" w:cs="Verdana"/>
          <w:color w:val="222222"/>
        </w:rPr>
        <w:t xml:space="preserve"> </w:t>
      </w:r>
      <w:r w:rsidR="54D76C6F" w:rsidRPr="07FF3573">
        <w:rPr>
          <w:rFonts w:ascii="Verdana" w:eastAsia="Verdana" w:hAnsi="Verdana" w:cs="Verdana"/>
          <w:color w:val="222222"/>
        </w:rPr>
        <w:t xml:space="preserve">ja muiden toimijoiden kanssa </w:t>
      </w:r>
      <w:r w:rsidR="379A337C" w:rsidRPr="07FF3573">
        <w:rPr>
          <w:rFonts w:ascii="Verdana" w:eastAsia="Verdana" w:hAnsi="Verdana" w:cs="Verdana"/>
          <w:color w:val="222222"/>
        </w:rPr>
        <w:t xml:space="preserve">yhteistyössä </w:t>
      </w:r>
      <w:r w:rsidR="54D76C6F" w:rsidRPr="07FF3573">
        <w:rPr>
          <w:rFonts w:ascii="Verdana" w:eastAsia="Verdana" w:hAnsi="Verdana" w:cs="Verdana"/>
          <w:color w:val="222222"/>
        </w:rPr>
        <w:t>eettisesti kestävää urheilu</w:t>
      </w:r>
      <w:r w:rsidR="4057DD66" w:rsidRPr="07FF3573">
        <w:rPr>
          <w:rFonts w:ascii="Verdana" w:eastAsia="Verdana" w:hAnsi="Verdana" w:cs="Verdana"/>
          <w:color w:val="222222"/>
        </w:rPr>
        <w:t xml:space="preserve">kulttuuria. </w:t>
      </w:r>
      <w:r w:rsidR="39B61F87" w:rsidRPr="07FF3573">
        <w:rPr>
          <w:rFonts w:ascii="Verdana" w:eastAsia="Verdana" w:hAnsi="Verdana" w:cs="Verdana"/>
          <w:color w:val="222222"/>
        </w:rPr>
        <w:t xml:space="preserve">Jaamme yhteisen arvon </w:t>
      </w:r>
      <w:proofErr w:type="spellStart"/>
      <w:r w:rsidR="39B61F87" w:rsidRPr="07FF3573">
        <w:rPr>
          <w:rFonts w:ascii="Verdana" w:eastAsia="Verdana" w:hAnsi="Verdana" w:cs="Verdana"/>
          <w:color w:val="222222"/>
        </w:rPr>
        <w:t>SUEKin</w:t>
      </w:r>
      <w:proofErr w:type="spellEnd"/>
      <w:r w:rsidR="39B61F87" w:rsidRPr="07FF3573">
        <w:rPr>
          <w:rFonts w:ascii="Verdana" w:eastAsia="Verdana" w:hAnsi="Verdana" w:cs="Verdana"/>
          <w:color w:val="222222"/>
        </w:rPr>
        <w:t xml:space="preserve"> antidopingtoiminnan tavoitteesta puhtaaseen urheiluun. </w:t>
      </w:r>
      <w:r w:rsidR="2265DACB" w:rsidRPr="07FF3573">
        <w:rPr>
          <w:rFonts w:ascii="Verdana" w:eastAsia="Verdana" w:hAnsi="Verdana" w:cs="Verdana"/>
          <w:color w:val="222222"/>
        </w:rPr>
        <w:t>Lähtökohtana antidopingohjelmallemme on, että emme hyväksy dopingia missään muodossa urheilussa. Kaikilla vammaisurheilussa toimivilla on oikeus puhtaaseen ja yhdenvertaiseen urheiluun. Urheilijoiden ja muiden toimijoiden terveys ja hyvinvointi on aina ensisijaista.</w:t>
      </w:r>
    </w:p>
    <w:p w14:paraId="006BCFF6" w14:textId="0E56CCFA" w:rsidR="2719BCDA" w:rsidRPr="00000E6D" w:rsidRDefault="08DA663E" w:rsidP="0CF7B381">
      <w:pPr>
        <w:spacing w:line="240" w:lineRule="exact"/>
        <w:rPr>
          <w:rFonts w:ascii="Verdana" w:eastAsia="Verdana" w:hAnsi="Verdana" w:cs="Verdana"/>
          <w:color w:val="222222"/>
        </w:rPr>
      </w:pPr>
      <w:r w:rsidRPr="2FDF1017">
        <w:rPr>
          <w:rFonts w:ascii="Verdana" w:eastAsia="Verdana" w:hAnsi="Verdana" w:cs="Verdana"/>
          <w:color w:val="222222"/>
        </w:rPr>
        <w:t xml:space="preserve">Suomen </w:t>
      </w:r>
      <w:proofErr w:type="spellStart"/>
      <w:r w:rsidRPr="2FDF1017">
        <w:rPr>
          <w:rFonts w:ascii="Verdana" w:eastAsia="Verdana" w:hAnsi="Verdana" w:cs="Verdana"/>
          <w:color w:val="222222"/>
        </w:rPr>
        <w:t>Paralympiakomitea</w:t>
      </w:r>
      <w:proofErr w:type="spellEnd"/>
      <w:r w:rsidRPr="2FDF1017">
        <w:rPr>
          <w:rFonts w:ascii="Verdana" w:eastAsia="Verdana" w:hAnsi="Verdana" w:cs="Verdana"/>
          <w:color w:val="222222"/>
        </w:rPr>
        <w:t xml:space="preserve"> on valtakunnallinen urheilu- ja liikuntajärjestö liikunta-, näkö- ja kehitysvammaisille sekä elinsiirron saaneille ja dialyysissä oleville henkilöille. </w:t>
      </w:r>
      <w:r w:rsidR="52E9E27B" w:rsidRPr="2FDF1017">
        <w:rPr>
          <w:rFonts w:ascii="Verdana" w:eastAsia="Verdana" w:hAnsi="Verdana" w:cs="Verdana"/>
          <w:color w:val="222222"/>
        </w:rPr>
        <w:t>T</w:t>
      </w:r>
      <w:r w:rsidRPr="2FDF1017">
        <w:rPr>
          <w:rFonts w:ascii="Verdana" w:eastAsia="Verdana" w:hAnsi="Verdana" w:cs="Verdana"/>
          <w:color w:val="222222"/>
        </w:rPr>
        <w:t>ehtävänä</w:t>
      </w:r>
      <w:r w:rsidR="0D85A3AC" w:rsidRPr="2FDF1017">
        <w:rPr>
          <w:rFonts w:ascii="Verdana" w:eastAsia="Verdana" w:hAnsi="Verdana" w:cs="Verdana"/>
          <w:color w:val="222222"/>
        </w:rPr>
        <w:t>mme</w:t>
      </w:r>
      <w:r w:rsidRPr="2FDF1017">
        <w:rPr>
          <w:rFonts w:ascii="Verdana" w:eastAsia="Verdana" w:hAnsi="Verdana" w:cs="Verdana"/>
          <w:color w:val="222222"/>
        </w:rPr>
        <w:t xml:space="preserve"> on kehittää ja koordinoida suomalaista vammaisurheilua ja -liikuntaa matalan kynnyksen harrastamisesta aina kansainväliseen huippu-urheiluun saakka. </w:t>
      </w:r>
      <w:r w:rsidR="7D9BEDF9" w:rsidRPr="2FDF1017">
        <w:rPr>
          <w:rFonts w:ascii="Verdana" w:eastAsia="Verdana" w:hAnsi="Verdana" w:cs="Verdana"/>
          <w:color w:val="222222"/>
        </w:rPr>
        <w:t>Vammaisurheilun kansallisen kattojärjestöroolin lisäksi toimi</w:t>
      </w:r>
      <w:r w:rsidR="01230598" w:rsidRPr="2FDF1017">
        <w:rPr>
          <w:rFonts w:ascii="Verdana" w:eastAsia="Verdana" w:hAnsi="Verdana" w:cs="Verdana"/>
          <w:color w:val="222222"/>
        </w:rPr>
        <w:t>mme</w:t>
      </w:r>
      <w:r w:rsidR="7D9BEDF9" w:rsidRPr="2FDF1017">
        <w:rPr>
          <w:rFonts w:ascii="Verdana" w:eastAsia="Verdana" w:hAnsi="Verdana" w:cs="Verdana"/>
          <w:color w:val="222222"/>
        </w:rPr>
        <w:t xml:space="preserve"> lajiliittona </w:t>
      </w:r>
      <w:r w:rsidR="56E14716" w:rsidRPr="2FDF1017">
        <w:rPr>
          <w:rFonts w:ascii="Verdana" w:eastAsia="Verdana" w:hAnsi="Verdana" w:cs="Verdana"/>
          <w:color w:val="222222"/>
        </w:rPr>
        <w:t>yhdeksälle</w:t>
      </w:r>
      <w:r w:rsidR="7D9BEDF9" w:rsidRPr="2FDF1017">
        <w:rPr>
          <w:rFonts w:ascii="Verdana" w:eastAsia="Verdana" w:hAnsi="Verdana" w:cs="Verdana"/>
          <w:color w:val="222222"/>
        </w:rPr>
        <w:t xml:space="preserve"> lajille.</w:t>
      </w:r>
    </w:p>
    <w:p w14:paraId="18ECCA6A" w14:textId="08ED8165" w:rsidR="355D36ED" w:rsidRPr="00000E6D" w:rsidRDefault="355D36ED" w:rsidP="2C394B4D">
      <w:pPr>
        <w:spacing w:line="240" w:lineRule="exact"/>
        <w:rPr>
          <w:rFonts w:ascii="Verdana" w:eastAsia="Verdana" w:hAnsi="Verdana" w:cs="Verdana"/>
          <w:color w:val="222222"/>
        </w:rPr>
      </w:pPr>
      <w:r w:rsidRPr="5E4212E9">
        <w:rPr>
          <w:rFonts w:ascii="Verdana" w:eastAsia="Verdana" w:hAnsi="Verdana" w:cs="Verdana"/>
          <w:color w:val="222222"/>
        </w:rPr>
        <w:t xml:space="preserve">Suomen </w:t>
      </w:r>
      <w:proofErr w:type="spellStart"/>
      <w:r w:rsidRPr="5E4212E9">
        <w:rPr>
          <w:rFonts w:ascii="Verdana" w:eastAsia="Verdana" w:hAnsi="Verdana" w:cs="Verdana"/>
          <w:color w:val="222222"/>
        </w:rPr>
        <w:t>Paralympiakomitean</w:t>
      </w:r>
      <w:proofErr w:type="spellEnd"/>
      <w:r w:rsidRPr="5E4212E9">
        <w:rPr>
          <w:rFonts w:ascii="Verdana" w:eastAsia="Verdana" w:hAnsi="Verdana" w:cs="Verdana"/>
          <w:color w:val="222222"/>
        </w:rPr>
        <w:t xml:space="preserve"> </w:t>
      </w:r>
      <w:r w:rsidR="3FE38298" w:rsidRPr="5E4212E9">
        <w:rPr>
          <w:rFonts w:ascii="Verdana" w:eastAsia="Verdana" w:hAnsi="Verdana" w:cs="Verdana"/>
          <w:color w:val="222222"/>
        </w:rPr>
        <w:t>lajiliittovastuu</w:t>
      </w:r>
      <w:r w:rsidRPr="5E4212E9">
        <w:rPr>
          <w:rFonts w:ascii="Verdana" w:eastAsia="Verdana" w:hAnsi="Verdana" w:cs="Verdana"/>
          <w:color w:val="222222"/>
        </w:rPr>
        <w:t>lajit:</w:t>
      </w:r>
    </w:p>
    <w:p w14:paraId="2E49B83B" w14:textId="60A8CB0C" w:rsidR="33DEDADE" w:rsidRDefault="33DEDADE" w:rsidP="5E4212E9">
      <w:pPr>
        <w:spacing w:line="240" w:lineRule="exact"/>
        <w:rPr>
          <w:rFonts w:ascii="Verdana" w:eastAsia="Verdana" w:hAnsi="Verdana" w:cs="Verdana"/>
          <w:color w:val="222222"/>
        </w:rPr>
      </w:pPr>
      <w:proofErr w:type="spellStart"/>
      <w:r w:rsidRPr="2FDF1017">
        <w:rPr>
          <w:rFonts w:ascii="Verdana" w:eastAsia="Verdana" w:hAnsi="Verdana" w:cs="Verdana"/>
          <w:color w:val="222222"/>
        </w:rPr>
        <w:t>Paralympialajit</w:t>
      </w:r>
      <w:proofErr w:type="spellEnd"/>
    </w:p>
    <w:p w14:paraId="3209E9B9" w14:textId="5039DDFB" w:rsidR="7F2A5263" w:rsidRPr="00000E6D" w:rsidRDefault="7F2A5263" w:rsidP="2C394B4D">
      <w:pPr>
        <w:pStyle w:val="Luettelokappale"/>
        <w:numPr>
          <w:ilvl w:val="0"/>
          <w:numId w:val="6"/>
        </w:numPr>
        <w:spacing w:line="240" w:lineRule="exact"/>
        <w:rPr>
          <w:rFonts w:ascii="Verdana" w:eastAsia="Verdana" w:hAnsi="Verdana" w:cs="Verdana"/>
          <w:color w:val="222222"/>
        </w:rPr>
      </w:pPr>
      <w:r w:rsidRPr="6D205453">
        <w:rPr>
          <w:rFonts w:ascii="Verdana" w:eastAsia="Verdana" w:hAnsi="Verdana" w:cs="Verdana"/>
          <w:color w:val="222222"/>
        </w:rPr>
        <w:t>Maalipallo</w:t>
      </w:r>
    </w:p>
    <w:p w14:paraId="539BC655" w14:textId="2EEEA276" w:rsidR="7F2A5263" w:rsidRPr="00000E6D" w:rsidRDefault="7F2A5263" w:rsidP="2C394B4D">
      <w:pPr>
        <w:pStyle w:val="Luettelokappale"/>
        <w:numPr>
          <w:ilvl w:val="0"/>
          <w:numId w:val="6"/>
        </w:numPr>
        <w:spacing w:line="240" w:lineRule="exact"/>
        <w:rPr>
          <w:rFonts w:ascii="Verdana" w:eastAsia="Verdana" w:hAnsi="Verdana" w:cs="Verdana"/>
          <w:color w:val="222222"/>
        </w:rPr>
      </w:pPr>
      <w:proofErr w:type="spellStart"/>
      <w:r w:rsidRPr="6D205453">
        <w:rPr>
          <w:rFonts w:ascii="Verdana" w:eastAsia="Verdana" w:hAnsi="Verdana" w:cs="Verdana"/>
          <w:color w:val="222222"/>
        </w:rPr>
        <w:t>Parajääkiekko</w:t>
      </w:r>
      <w:proofErr w:type="spellEnd"/>
    </w:p>
    <w:p w14:paraId="7B383998" w14:textId="1001116D" w:rsidR="702C318D" w:rsidRPr="00000E6D" w:rsidRDefault="0073B244" w:rsidP="2C394B4D">
      <w:pPr>
        <w:pStyle w:val="Luettelokappale"/>
        <w:numPr>
          <w:ilvl w:val="0"/>
          <w:numId w:val="6"/>
        </w:numPr>
        <w:spacing w:line="240" w:lineRule="exact"/>
        <w:rPr>
          <w:rFonts w:ascii="Verdana" w:eastAsia="Verdana" w:hAnsi="Verdana" w:cs="Verdana"/>
          <w:color w:val="222222"/>
        </w:rPr>
      </w:pPr>
      <w:r w:rsidRPr="6D205453">
        <w:rPr>
          <w:rFonts w:ascii="Verdana" w:eastAsia="Verdana" w:hAnsi="Verdana" w:cs="Verdana"/>
          <w:color w:val="222222"/>
        </w:rPr>
        <w:t>V</w:t>
      </w:r>
      <w:r w:rsidR="7F2A5263" w:rsidRPr="6D205453">
        <w:rPr>
          <w:rFonts w:ascii="Verdana" w:eastAsia="Verdana" w:hAnsi="Verdana" w:cs="Verdana"/>
          <w:color w:val="222222"/>
        </w:rPr>
        <w:t>oimanosto</w:t>
      </w:r>
    </w:p>
    <w:p w14:paraId="4AFEB2DE" w14:textId="114FD35B" w:rsidR="7F2A5263" w:rsidRPr="00000E6D" w:rsidRDefault="7F2A5263" w:rsidP="2C394B4D">
      <w:pPr>
        <w:pStyle w:val="Luettelokappale"/>
        <w:numPr>
          <w:ilvl w:val="0"/>
          <w:numId w:val="6"/>
        </w:numPr>
        <w:spacing w:line="240" w:lineRule="exact"/>
        <w:rPr>
          <w:rFonts w:ascii="Verdana" w:eastAsia="Verdana" w:hAnsi="Verdana" w:cs="Verdana"/>
          <w:color w:val="222222"/>
        </w:rPr>
      </w:pPr>
      <w:proofErr w:type="spellStart"/>
      <w:r w:rsidRPr="6D205453">
        <w:rPr>
          <w:rFonts w:ascii="Verdana" w:eastAsia="Verdana" w:hAnsi="Verdana" w:cs="Verdana"/>
          <w:color w:val="222222"/>
        </w:rPr>
        <w:t>Boccia</w:t>
      </w:r>
      <w:proofErr w:type="spellEnd"/>
    </w:p>
    <w:p w14:paraId="1567215C" w14:textId="2803A9A0" w:rsidR="22E7A06C" w:rsidRPr="00000E6D" w:rsidRDefault="22E7A06C" w:rsidP="2C394B4D">
      <w:pPr>
        <w:pStyle w:val="Luettelokappale"/>
        <w:numPr>
          <w:ilvl w:val="0"/>
          <w:numId w:val="6"/>
        </w:numPr>
        <w:spacing w:line="240" w:lineRule="exact"/>
        <w:rPr>
          <w:rFonts w:ascii="Verdana" w:eastAsia="Verdana" w:hAnsi="Verdana" w:cs="Verdana"/>
          <w:color w:val="222222"/>
        </w:rPr>
      </w:pPr>
      <w:r w:rsidRPr="6D205453">
        <w:rPr>
          <w:rFonts w:ascii="Verdana" w:eastAsia="Verdana" w:hAnsi="Verdana" w:cs="Verdana"/>
          <w:color w:val="222222"/>
        </w:rPr>
        <w:t>P</w:t>
      </w:r>
      <w:r w:rsidR="4199E207" w:rsidRPr="6D205453">
        <w:rPr>
          <w:rFonts w:ascii="Verdana" w:eastAsia="Verdana" w:hAnsi="Verdana" w:cs="Verdana"/>
          <w:color w:val="222222"/>
        </w:rPr>
        <w:t>yörätuolirugby</w:t>
      </w:r>
    </w:p>
    <w:p w14:paraId="459CBB95" w14:textId="1689C181" w:rsidR="22BFC31C" w:rsidRDefault="22BFC31C" w:rsidP="5E4212E9">
      <w:pPr>
        <w:spacing w:line="240" w:lineRule="exact"/>
        <w:rPr>
          <w:rFonts w:ascii="Verdana" w:eastAsia="Verdana" w:hAnsi="Verdana" w:cs="Verdana"/>
          <w:color w:val="222222"/>
        </w:rPr>
      </w:pPr>
      <w:r w:rsidRPr="5E4212E9">
        <w:rPr>
          <w:rFonts w:ascii="Verdana" w:eastAsia="Verdana" w:hAnsi="Verdana" w:cs="Verdana"/>
          <w:color w:val="222222"/>
        </w:rPr>
        <w:t>Muut lajit</w:t>
      </w:r>
    </w:p>
    <w:p w14:paraId="4EAA0C21" w14:textId="166D408D" w:rsidR="22BFC31C" w:rsidRDefault="22BFC31C" w:rsidP="5E4212E9">
      <w:pPr>
        <w:pStyle w:val="Luettelokappale"/>
        <w:numPr>
          <w:ilvl w:val="0"/>
          <w:numId w:val="1"/>
        </w:numPr>
        <w:spacing w:line="240" w:lineRule="exact"/>
        <w:rPr>
          <w:rFonts w:eastAsiaTheme="minorEastAsia"/>
          <w:color w:val="222222"/>
        </w:rPr>
      </w:pPr>
      <w:r w:rsidRPr="6D205453">
        <w:rPr>
          <w:rFonts w:ascii="Verdana" w:eastAsia="Verdana" w:hAnsi="Verdana" w:cs="Verdana"/>
          <w:color w:val="222222"/>
        </w:rPr>
        <w:t>Sokkopingis</w:t>
      </w:r>
    </w:p>
    <w:p w14:paraId="1B02DC82" w14:textId="1D23AB8A" w:rsidR="22BFC31C" w:rsidRDefault="22BFC31C" w:rsidP="5E4212E9">
      <w:pPr>
        <w:pStyle w:val="Luettelokappale"/>
        <w:numPr>
          <w:ilvl w:val="0"/>
          <w:numId w:val="1"/>
        </w:numPr>
        <w:spacing w:line="240" w:lineRule="exact"/>
        <w:rPr>
          <w:color w:val="222222"/>
        </w:rPr>
      </w:pPr>
      <w:r w:rsidRPr="6D205453">
        <w:rPr>
          <w:rFonts w:ascii="Verdana" w:eastAsia="Verdana" w:hAnsi="Verdana" w:cs="Verdana"/>
          <w:color w:val="222222"/>
        </w:rPr>
        <w:t>Shakki, näkövammaiset</w:t>
      </w:r>
    </w:p>
    <w:p w14:paraId="43011EEA" w14:textId="5F151947" w:rsidR="22BFC31C" w:rsidRDefault="22BFC31C" w:rsidP="5E4212E9">
      <w:pPr>
        <w:pStyle w:val="Luettelokappale"/>
        <w:numPr>
          <w:ilvl w:val="0"/>
          <w:numId w:val="1"/>
        </w:numPr>
        <w:spacing w:line="240" w:lineRule="exact"/>
        <w:rPr>
          <w:color w:val="222222"/>
        </w:rPr>
      </w:pPr>
      <w:r w:rsidRPr="6D205453">
        <w:rPr>
          <w:rFonts w:ascii="Verdana" w:eastAsia="Verdana" w:hAnsi="Verdana" w:cs="Verdana"/>
          <w:color w:val="222222"/>
        </w:rPr>
        <w:t>Ampumaurheilu, näkövammaiset</w:t>
      </w:r>
    </w:p>
    <w:p w14:paraId="4FB32167" w14:textId="53FD37AA" w:rsidR="22BFC31C" w:rsidRDefault="22BFC31C" w:rsidP="5E4212E9">
      <w:pPr>
        <w:pStyle w:val="Luettelokappale"/>
        <w:numPr>
          <w:ilvl w:val="0"/>
          <w:numId w:val="1"/>
        </w:numPr>
        <w:spacing w:line="240" w:lineRule="exact"/>
        <w:rPr>
          <w:color w:val="222222"/>
        </w:rPr>
      </w:pPr>
      <w:r w:rsidRPr="2FDF1017">
        <w:rPr>
          <w:rFonts w:ascii="Verdana" w:eastAsia="Verdana" w:hAnsi="Verdana" w:cs="Verdana"/>
          <w:color w:val="222222"/>
        </w:rPr>
        <w:t>Sähköpyörätuolisalibandy</w:t>
      </w:r>
    </w:p>
    <w:p w14:paraId="677C9F00" w14:textId="4B034F7B" w:rsidR="7EB18595" w:rsidRPr="00000E6D" w:rsidRDefault="7EB18595" w:rsidP="2C394B4D">
      <w:pPr>
        <w:spacing w:line="240" w:lineRule="exact"/>
        <w:rPr>
          <w:rFonts w:ascii="Verdana" w:eastAsia="Verdana" w:hAnsi="Verdana" w:cs="Verdana"/>
          <w:color w:val="222222"/>
        </w:rPr>
      </w:pPr>
    </w:p>
    <w:p w14:paraId="2992E8F0" w14:textId="1BDAB296" w:rsidR="7324A137" w:rsidRPr="00000E6D" w:rsidRDefault="7324A137" w:rsidP="3F78D4C8">
      <w:pPr>
        <w:spacing w:line="240" w:lineRule="exact"/>
        <w:rPr>
          <w:rFonts w:ascii="Verdana" w:eastAsia="Verdana" w:hAnsi="Verdana" w:cs="Verdana"/>
          <w:color w:val="222222"/>
        </w:rPr>
      </w:pPr>
      <w:r w:rsidRPr="2A4C80EE">
        <w:rPr>
          <w:rFonts w:ascii="Verdana" w:eastAsia="Verdana" w:hAnsi="Verdana" w:cs="Verdana"/>
          <w:color w:val="222222"/>
        </w:rPr>
        <w:t>Antidopingohjelma</w:t>
      </w:r>
      <w:r w:rsidR="641084B2" w:rsidRPr="2A4C80EE">
        <w:rPr>
          <w:rFonts w:ascii="Verdana" w:eastAsia="Verdana" w:hAnsi="Verdana" w:cs="Verdana"/>
          <w:color w:val="222222"/>
        </w:rPr>
        <w:t>ssamme on</w:t>
      </w:r>
      <w:r w:rsidR="6A2A694F" w:rsidRPr="2A4C80EE">
        <w:rPr>
          <w:rFonts w:ascii="Verdana" w:eastAsia="Verdana" w:hAnsi="Verdana" w:cs="Verdana"/>
          <w:color w:val="222222"/>
        </w:rPr>
        <w:t xml:space="preserve"> määrit</w:t>
      </w:r>
      <w:r w:rsidR="0E6662F0" w:rsidRPr="2A4C80EE">
        <w:rPr>
          <w:rFonts w:ascii="Verdana" w:eastAsia="Verdana" w:hAnsi="Verdana" w:cs="Verdana"/>
          <w:color w:val="222222"/>
        </w:rPr>
        <w:t>elty</w:t>
      </w:r>
      <w:r w:rsidR="6A2A694F" w:rsidRPr="2A4C80EE">
        <w:rPr>
          <w:rFonts w:ascii="Verdana" w:eastAsia="Verdana" w:hAnsi="Verdana" w:cs="Verdana"/>
          <w:color w:val="222222"/>
        </w:rPr>
        <w:t xml:space="preserve"> keskeiset vastuut ja toimenpiteet, joiden </w:t>
      </w:r>
      <w:r w:rsidR="52C5F9E3" w:rsidRPr="2A4C80EE">
        <w:rPr>
          <w:rFonts w:ascii="Verdana" w:eastAsia="Verdana" w:hAnsi="Verdana" w:cs="Verdana"/>
          <w:color w:val="222222"/>
        </w:rPr>
        <w:t xml:space="preserve">kautta </w:t>
      </w:r>
      <w:r w:rsidR="34AAA970" w:rsidRPr="2A4C80EE">
        <w:rPr>
          <w:rFonts w:ascii="Verdana" w:eastAsia="Verdana" w:hAnsi="Verdana" w:cs="Verdana"/>
          <w:color w:val="222222"/>
        </w:rPr>
        <w:t>huolehdi</w:t>
      </w:r>
      <w:r w:rsidR="05D75D39" w:rsidRPr="2A4C80EE">
        <w:rPr>
          <w:rFonts w:ascii="Verdana" w:eastAsia="Verdana" w:hAnsi="Verdana" w:cs="Verdana"/>
          <w:color w:val="222222"/>
        </w:rPr>
        <w:t>mme</w:t>
      </w:r>
      <w:r w:rsidR="34AAA970" w:rsidRPr="2A4C80EE">
        <w:rPr>
          <w:rFonts w:ascii="Verdana" w:eastAsia="Verdana" w:hAnsi="Verdana" w:cs="Verdana"/>
          <w:color w:val="222222"/>
        </w:rPr>
        <w:t xml:space="preserve">, että </w:t>
      </w:r>
    </w:p>
    <w:p w14:paraId="79A199F7" w14:textId="557E9004" w:rsidR="030645DE" w:rsidRPr="00000E6D" w:rsidRDefault="030645DE" w:rsidP="3F78D4C8">
      <w:pPr>
        <w:spacing w:line="240" w:lineRule="exact"/>
        <w:rPr>
          <w:rFonts w:ascii="Verdana" w:eastAsia="Verdana" w:hAnsi="Verdana" w:cs="Verdana"/>
          <w:color w:val="222222"/>
        </w:rPr>
      </w:pPr>
      <w:r w:rsidRPr="755D56A3">
        <w:rPr>
          <w:rFonts w:ascii="Verdana" w:eastAsia="Verdana" w:hAnsi="Verdana" w:cs="Verdana"/>
          <w:color w:val="222222"/>
        </w:rPr>
        <w:t>-</w:t>
      </w:r>
      <w:r w:rsidR="34AAA970" w:rsidRPr="755D56A3">
        <w:rPr>
          <w:rFonts w:ascii="Verdana" w:eastAsia="Verdana" w:hAnsi="Verdana" w:cs="Verdana"/>
          <w:color w:val="222222"/>
        </w:rPr>
        <w:t>kaikkien toimijoide</w:t>
      </w:r>
      <w:r w:rsidR="4CABF652" w:rsidRPr="755D56A3">
        <w:rPr>
          <w:rFonts w:ascii="Verdana" w:eastAsia="Verdana" w:hAnsi="Verdana" w:cs="Verdana"/>
          <w:color w:val="222222"/>
        </w:rPr>
        <w:t>mme</w:t>
      </w:r>
      <w:r w:rsidR="34AAA970" w:rsidRPr="755D56A3">
        <w:rPr>
          <w:rFonts w:ascii="Verdana" w:eastAsia="Verdana" w:hAnsi="Verdana" w:cs="Verdana"/>
          <w:color w:val="222222"/>
        </w:rPr>
        <w:t xml:space="preserve"> (</w:t>
      </w:r>
      <w:r w:rsidR="5AB0AB45" w:rsidRPr="755D56A3">
        <w:rPr>
          <w:rFonts w:ascii="Verdana" w:eastAsia="Verdana" w:hAnsi="Verdana" w:cs="Verdana"/>
          <w:color w:val="222222"/>
        </w:rPr>
        <w:t xml:space="preserve">valmentajat, urheilijat, oma henkilöstö jne.) </w:t>
      </w:r>
      <w:r w:rsidR="0FF73685" w:rsidRPr="755D56A3">
        <w:rPr>
          <w:rFonts w:ascii="Verdana" w:eastAsia="Verdana" w:hAnsi="Verdana" w:cs="Verdana"/>
          <w:color w:val="222222"/>
        </w:rPr>
        <w:t xml:space="preserve">osaaminen </w:t>
      </w:r>
      <w:r w:rsidR="51C0EB88" w:rsidRPr="755D56A3">
        <w:rPr>
          <w:rFonts w:ascii="Verdana" w:eastAsia="Verdana" w:hAnsi="Verdana" w:cs="Verdana"/>
          <w:color w:val="222222"/>
        </w:rPr>
        <w:t>antidopingasioissa on riittävä</w:t>
      </w:r>
      <w:r w:rsidR="62A88343" w:rsidRPr="755D56A3">
        <w:rPr>
          <w:rFonts w:ascii="Verdana" w:eastAsia="Verdana" w:hAnsi="Verdana" w:cs="Verdana"/>
          <w:color w:val="222222"/>
        </w:rPr>
        <w:t>llä tasolla</w:t>
      </w:r>
      <w:r w:rsidR="6174DFD9" w:rsidRPr="755D56A3">
        <w:rPr>
          <w:rFonts w:ascii="Verdana" w:eastAsia="Verdana" w:hAnsi="Verdana" w:cs="Verdana"/>
          <w:color w:val="222222"/>
        </w:rPr>
        <w:t>.</w:t>
      </w:r>
      <w:r w:rsidR="51C0EB88" w:rsidRPr="755D56A3">
        <w:rPr>
          <w:rFonts w:ascii="Verdana" w:eastAsia="Verdana" w:hAnsi="Verdana" w:cs="Verdana"/>
          <w:color w:val="222222"/>
        </w:rPr>
        <w:t xml:space="preserve"> </w:t>
      </w:r>
      <w:r w:rsidR="7129F8BB" w:rsidRPr="755D56A3">
        <w:rPr>
          <w:rFonts w:ascii="Verdana" w:eastAsia="Verdana" w:hAnsi="Verdana" w:cs="Verdana"/>
          <w:color w:val="222222"/>
        </w:rPr>
        <w:t>H</w:t>
      </w:r>
      <w:r w:rsidR="47760471" w:rsidRPr="755D56A3">
        <w:rPr>
          <w:rFonts w:ascii="Verdana" w:eastAsia="Verdana" w:hAnsi="Verdana" w:cs="Verdana"/>
          <w:color w:val="222222"/>
        </w:rPr>
        <w:t xml:space="preserve">eillä on käytössään </w:t>
      </w:r>
      <w:r w:rsidR="444B797B" w:rsidRPr="755D56A3">
        <w:rPr>
          <w:rFonts w:ascii="Verdana" w:eastAsia="Verdana" w:hAnsi="Verdana" w:cs="Verdana"/>
          <w:color w:val="222222"/>
        </w:rPr>
        <w:t xml:space="preserve">aina </w:t>
      </w:r>
      <w:r w:rsidR="0FF73685" w:rsidRPr="755D56A3">
        <w:rPr>
          <w:rFonts w:ascii="Verdana" w:eastAsia="Verdana" w:hAnsi="Verdana" w:cs="Verdana"/>
          <w:color w:val="222222"/>
        </w:rPr>
        <w:t>ajantasais</w:t>
      </w:r>
      <w:r w:rsidR="0663339A" w:rsidRPr="755D56A3">
        <w:rPr>
          <w:rFonts w:ascii="Verdana" w:eastAsia="Verdana" w:hAnsi="Verdana" w:cs="Verdana"/>
          <w:color w:val="222222"/>
        </w:rPr>
        <w:t>et</w:t>
      </w:r>
      <w:r w:rsidR="0FF73685" w:rsidRPr="755D56A3">
        <w:rPr>
          <w:rFonts w:ascii="Verdana" w:eastAsia="Verdana" w:hAnsi="Verdana" w:cs="Verdana"/>
          <w:color w:val="222222"/>
        </w:rPr>
        <w:t xml:space="preserve"> tiedot</w:t>
      </w:r>
      <w:r w:rsidR="5428B9DE" w:rsidRPr="755D56A3">
        <w:rPr>
          <w:rFonts w:ascii="Verdana" w:eastAsia="Verdana" w:hAnsi="Verdana" w:cs="Verdana"/>
          <w:color w:val="222222"/>
        </w:rPr>
        <w:t xml:space="preserve"> </w:t>
      </w:r>
      <w:r w:rsidR="1A7BB878" w:rsidRPr="755D56A3">
        <w:rPr>
          <w:rFonts w:ascii="Verdana" w:eastAsia="Verdana" w:hAnsi="Verdana" w:cs="Verdana"/>
          <w:color w:val="222222"/>
        </w:rPr>
        <w:t xml:space="preserve">liittyen </w:t>
      </w:r>
      <w:r w:rsidR="5428B9DE" w:rsidRPr="755D56A3">
        <w:rPr>
          <w:rFonts w:ascii="Verdana" w:eastAsia="Verdana" w:hAnsi="Verdana" w:cs="Verdana"/>
          <w:color w:val="222222"/>
        </w:rPr>
        <w:t>säännöstöi</w:t>
      </w:r>
      <w:r w:rsidR="42507DAA" w:rsidRPr="755D56A3">
        <w:rPr>
          <w:rFonts w:ascii="Verdana" w:eastAsia="Verdana" w:hAnsi="Verdana" w:cs="Verdana"/>
          <w:color w:val="222222"/>
        </w:rPr>
        <w:t>hin</w:t>
      </w:r>
      <w:r w:rsidR="5428B9DE" w:rsidRPr="755D56A3">
        <w:rPr>
          <w:rFonts w:ascii="Verdana" w:eastAsia="Verdana" w:hAnsi="Verdana" w:cs="Verdana"/>
          <w:color w:val="222222"/>
        </w:rPr>
        <w:t>, testauskäytän</w:t>
      </w:r>
      <w:r w:rsidR="4A1E1559" w:rsidRPr="755D56A3">
        <w:rPr>
          <w:rFonts w:ascii="Verdana" w:eastAsia="Verdana" w:hAnsi="Verdana" w:cs="Verdana"/>
          <w:color w:val="222222"/>
        </w:rPr>
        <w:t>töihin</w:t>
      </w:r>
      <w:r w:rsidR="5428B9DE" w:rsidRPr="755D56A3">
        <w:rPr>
          <w:rFonts w:ascii="Verdana" w:eastAsia="Verdana" w:hAnsi="Verdana" w:cs="Verdana"/>
          <w:color w:val="222222"/>
        </w:rPr>
        <w:t xml:space="preserve"> </w:t>
      </w:r>
      <w:r w:rsidR="70A9D89A" w:rsidRPr="755D56A3">
        <w:rPr>
          <w:rFonts w:ascii="Verdana" w:eastAsia="Verdana" w:hAnsi="Verdana" w:cs="Verdana"/>
          <w:color w:val="222222"/>
        </w:rPr>
        <w:t>sekä</w:t>
      </w:r>
      <w:r w:rsidR="2D4CE7B4" w:rsidRPr="755D56A3">
        <w:rPr>
          <w:rFonts w:ascii="Verdana" w:eastAsia="Verdana" w:hAnsi="Verdana" w:cs="Verdana"/>
          <w:color w:val="222222"/>
        </w:rPr>
        <w:t xml:space="preserve"> antidopingt</w:t>
      </w:r>
      <w:r w:rsidR="6D8A17F6" w:rsidRPr="755D56A3">
        <w:rPr>
          <w:rFonts w:ascii="Verdana" w:eastAsia="Verdana" w:hAnsi="Verdana" w:cs="Verdana"/>
          <w:color w:val="222222"/>
        </w:rPr>
        <w:t>oimintaa</w:t>
      </w:r>
      <w:r w:rsidR="2D4CE7B4" w:rsidRPr="755D56A3">
        <w:rPr>
          <w:rFonts w:ascii="Verdana" w:eastAsia="Verdana" w:hAnsi="Verdana" w:cs="Verdana"/>
          <w:color w:val="222222"/>
        </w:rPr>
        <w:t>n liittyvi</w:t>
      </w:r>
      <w:r w:rsidR="55D82419" w:rsidRPr="755D56A3">
        <w:rPr>
          <w:rFonts w:ascii="Verdana" w:eastAsia="Verdana" w:hAnsi="Verdana" w:cs="Verdana"/>
          <w:color w:val="222222"/>
        </w:rPr>
        <w:t>in oikeuksiin ja velvollisuuksiin</w:t>
      </w:r>
      <w:r w:rsidR="0B8F197D" w:rsidRPr="755D56A3">
        <w:rPr>
          <w:rFonts w:ascii="Verdana" w:eastAsia="Verdana" w:hAnsi="Verdana" w:cs="Verdana"/>
          <w:color w:val="222222"/>
        </w:rPr>
        <w:t>.</w:t>
      </w:r>
      <w:r w:rsidR="2D4CE7B4" w:rsidRPr="755D56A3">
        <w:rPr>
          <w:rFonts w:ascii="Verdana" w:eastAsia="Verdana" w:hAnsi="Verdana" w:cs="Verdana"/>
          <w:color w:val="222222"/>
        </w:rPr>
        <w:t xml:space="preserve"> </w:t>
      </w:r>
    </w:p>
    <w:p w14:paraId="6DF2C4AA" w14:textId="1418D436" w:rsidR="3CB5A77B" w:rsidRPr="00000E6D" w:rsidRDefault="3CB5A77B" w:rsidP="3F78D4C8">
      <w:pPr>
        <w:spacing w:line="240" w:lineRule="exact"/>
        <w:rPr>
          <w:rFonts w:ascii="Verdana" w:eastAsia="Verdana" w:hAnsi="Verdana" w:cs="Verdana"/>
          <w:color w:val="222222"/>
        </w:rPr>
      </w:pPr>
      <w:r w:rsidRPr="755D56A3">
        <w:rPr>
          <w:rFonts w:ascii="Verdana" w:eastAsia="Verdana" w:hAnsi="Verdana" w:cs="Verdana"/>
          <w:color w:val="222222"/>
        </w:rPr>
        <w:t>-</w:t>
      </w:r>
      <w:r w:rsidR="0EA4909C" w:rsidRPr="755D56A3">
        <w:rPr>
          <w:rFonts w:ascii="Verdana" w:eastAsia="Verdana" w:hAnsi="Verdana" w:cs="Verdana"/>
          <w:color w:val="222222"/>
        </w:rPr>
        <w:t>kaikkien toimijoide</w:t>
      </w:r>
      <w:r w:rsidR="20EB1AF0" w:rsidRPr="755D56A3">
        <w:rPr>
          <w:rFonts w:ascii="Verdana" w:eastAsia="Verdana" w:hAnsi="Verdana" w:cs="Verdana"/>
          <w:color w:val="222222"/>
        </w:rPr>
        <w:t>mme</w:t>
      </w:r>
      <w:r w:rsidR="0EA4909C" w:rsidRPr="755D56A3">
        <w:rPr>
          <w:rFonts w:ascii="Verdana" w:eastAsia="Verdana" w:hAnsi="Verdana" w:cs="Verdana"/>
          <w:color w:val="222222"/>
        </w:rPr>
        <w:t xml:space="preserve"> </w:t>
      </w:r>
      <w:r w:rsidRPr="755D56A3">
        <w:rPr>
          <w:rFonts w:ascii="Verdana" w:eastAsia="Verdana" w:hAnsi="Verdana" w:cs="Verdana"/>
          <w:color w:val="222222"/>
        </w:rPr>
        <w:t>asenteet</w:t>
      </w:r>
      <w:r w:rsidR="244CF331" w:rsidRPr="755D56A3">
        <w:rPr>
          <w:rFonts w:ascii="Verdana" w:eastAsia="Verdana" w:hAnsi="Verdana" w:cs="Verdana"/>
          <w:color w:val="222222"/>
        </w:rPr>
        <w:t xml:space="preserve"> ja</w:t>
      </w:r>
      <w:r w:rsidRPr="755D56A3">
        <w:rPr>
          <w:rFonts w:ascii="Verdana" w:eastAsia="Verdana" w:hAnsi="Verdana" w:cs="Verdana"/>
          <w:color w:val="222222"/>
        </w:rPr>
        <w:t xml:space="preserve"> motivaatio</w:t>
      </w:r>
      <w:r w:rsidR="3223B5B1" w:rsidRPr="755D56A3">
        <w:rPr>
          <w:rFonts w:ascii="Verdana" w:eastAsia="Verdana" w:hAnsi="Verdana" w:cs="Verdana"/>
          <w:color w:val="222222"/>
        </w:rPr>
        <w:t xml:space="preserve"> antidopingt</w:t>
      </w:r>
      <w:r w:rsidR="2091ED74" w:rsidRPr="755D56A3">
        <w:rPr>
          <w:rFonts w:ascii="Verdana" w:eastAsia="Verdana" w:hAnsi="Verdana" w:cs="Verdana"/>
          <w:color w:val="222222"/>
        </w:rPr>
        <w:t>oimintaa</w:t>
      </w:r>
      <w:r w:rsidR="3223B5B1" w:rsidRPr="755D56A3">
        <w:rPr>
          <w:rFonts w:ascii="Verdana" w:eastAsia="Verdana" w:hAnsi="Verdana" w:cs="Verdana"/>
          <w:color w:val="222222"/>
        </w:rPr>
        <w:t>n ovat kohd</w:t>
      </w:r>
      <w:r w:rsidR="1DF90D0F" w:rsidRPr="755D56A3">
        <w:rPr>
          <w:rFonts w:ascii="Verdana" w:eastAsia="Verdana" w:hAnsi="Verdana" w:cs="Verdana"/>
          <w:color w:val="222222"/>
        </w:rPr>
        <w:t>i</w:t>
      </w:r>
      <w:r w:rsidR="3223B5B1" w:rsidRPr="755D56A3">
        <w:rPr>
          <w:rFonts w:ascii="Verdana" w:eastAsia="Verdana" w:hAnsi="Verdana" w:cs="Verdana"/>
          <w:color w:val="222222"/>
        </w:rPr>
        <w:t>llaan</w:t>
      </w:r>
      <w:r w:rsidR="1BA12723" w:rsidRPr="755D56A3">
        <w:rPr>
          <w:rFonts w:ascii="Verdana" w:eastAsia="Verdana" w:hAnsi="Verdana" w:cs="Verdana"/>
          <w:color w:val="222222"/>
        </w:rPr>
        <w:t>.</w:t>
      </w:r>
      <w:r w:rsidR="3223B5B1" w:rsidRPr="755D56A3">
        <w:rPr>
          <w:rFonts w:ascii="Verdana" w:eastAsia="Verdana" w:hAnsi="Verdana" w:cs="Verdana"/>
          <w:color w:val="222222"/>
        </w:rPr>
        <w:t xml:space="preserve"> </w:t>
      </w:r>
      <w:r w:rsidR="09BFE024" w:rsidRPr="755D56A3">
        <w:rPr>
          <w:rFonts w:ascii="Verdana" w:eastAsia="Verdana" w:hAnsi="Verdana" w:cs="Verdana"/>
          <w:color w:val="222222"/>
        </w:rPr>
        <w:t>J</w:t>
      </w:r>
      <w:r w:rsidR="4626BA57" w:rsidRPr="755D56A3">
        <w:rPr>
          <w:rFonts w:ascii="Verdana" w:eastAsia="Verdana" w:hAnsi="Verdana" w:cs="Verdana"/>
          <w:color w:val="222222"/>
        </w:rPr>
        <w:t>okainen ymmärtää vastuunsa ja sitoutuu</w:t>
      </w:r>
      <w:r w:rsidR="37069810" w:rsidRPr="755D56A3">
        <w:rPr>
          <w:rFonts w:ascii="Verdana" w:eastAsia="Verdana" w:hAnsi="Verdana" w:cs="Verdana"/>
          <w:color w:val="222222"/>
        </w:rPr>
        <w:t xml:space="preserve"> edistämään </w:t>
      </w:r>
      <w:r w:rsidR="0A133E4A" w:rsidRPr="755D56A3">
        <w:rPr>
          <w:rFonts w:ascii="Verdana" w:eastAsia="Verdana" w:hAnsi="Verdana" w:cs="Verdana"/>
          <w:color w:val="222222"/>
        </w:rPr>
        <w:t xml:space="preserve">puhtaan urheilun ja </w:t>
      </w:r>
      <w:r w:rsidR="37069810" w:rsidRPr="755D56A3">
        <w:rPr>
          <w:rFonts w:ascii="Verdana" w:eastAsia="Verdana" w:hAnsi="Verdana" w:cs="Verdana"/>
          <w:color w:val="222222"/>
        </w:rPr>
        <w:t xml:space="preserve">reilun pelin arvoja </w:t>
      </w:r>
      <w:r w:rsidR="17648030" w:rsidRPr="755D56A3">
        <w:rPr>
          <w:rFonts w:ascii="Verdana" w:eastAsia="Verdana" w:hAnsi="Verdana" w:cs="Verdana"/>
          <w:color w:val="222222"/>
        </w:rPr>
        <w:t>omassa toiminnassaan.</w:t>
      </w:r>
      <w:r w:rsidR="4626BA57" w:rsidRPr="755D56A3">
        <w:rPr>
          <w:rFonts w:ascii="Verdana" w:eastAsia="Verdana" w:hAnsi="Verdana" w:cs="Verdana"/>
          <w:color w:val="222222"/>
        </w:rPr>
        <w:t xml:space="preserve"> </w:t>
      </w:r>
      <w:r w:rsidR="3223B5B1" w:rsidRPr="755D56A3">
        <w:rPr>
          <w:rFonts w:ascii="Verdana" w:eastAsia="Verdana" w:hAnsi="Verdana" w:cs="Verdana"/>
          <w:color w:val="222222"/>
        </w:rPr>
        <w:t xml:space="preserve"> </w:t>
      </w:r>
    </w:p>
    <w:p w14:paraId="5B88ED58" w14:textId="5A9FFDD5" w:rsidR="1188745D" w:rsidRPr="00000E6D" w:rsidRDefault="1188745D" w:rsidP="3F78D4C8">
      <w:pPr>
        <w:spacing w:line="240" w:lineRule="exact"/>
        <w:rPr>
          <w:rFonts w:ascii="Verdana" w:eastAsia="Verdana" w:hAnsi="Verdana" w:cs="Verdana"/>
          <w:color w:val="222222"/>
        </w:rPr>
      </w:pPr>
      <w:r w:rsidRPr="0BCE918E">
        <w:rPr>
          <w:rFonts w:ascii="Verdana" w:eastAsia="Verdana" w:hAnsi="Verdana" w:cs="Verdana"/>
          <w:color w:val="222222"/>
        </w:rPr>
        <w:t xml:space="preserve">-mielikuva vammaisurheilusta kaikilla sen eri tasoilla säilyy positiivisena ja </w:t>
      </w:r>
      <w:r w:rsidR="6E6B0189" w:rsidRPr="0BCE918E">
        <w:rPr>
          <w:rFonts w:ascii="Verdana" w:eastAsia="Verdana" w:hAnsi="Verdana" w:cs="Verdana"/>
          <w:color w:val="222222"/>
        </w:rPr>
        <w:t xml:space="preserve">reilun pelin arvojen mukaisena. </w:t>
      </w:r>
      <w:r w:rsidR="411795EC" w:rsidRPr="0BCE918E">
        <w:rPr>
          <w:rFonts w:ascii="Verdana" w:eastAsia="Verdana" w:hAnsi="Verdana" w:cs="Verdana"/>
          <w:color w:val="222222"/>
        </w:rPr>
        <w:t>Kaikki toimija</w:t>
      </w:r>
      <w:r w:rsidR="172B4485" w:rsidRPr="0BCE918E">
        <w:rPr>
          <w:rFonts w:ascii="Verdana" w:eastAsia="Verdana" w:hAnsi="Verdana" w:cs="Verdana"/>
          <w:color w:val="222222"/>
        </w:rPr>
        <w:t>mme</w:t>
      </w:r>
      <w:r w:rsidR="411795EC" w:rsidRPr="0BCE918E">
        <w:rPr>
          <w:rFonts w:ascii="Verdana" w:eastAsia="Verdana" w:hAnsi="Verdana" w:cs="Verdana"/>
          <w:color w:val="222222"/>
        </w:rPr>
        <w:t xml:space="preserve"> edistävät </w:t>
      </w:r>
      <w:r w:rsidR="28B3BC51" w:rsidRPr="0BCE918E">
        <w:rPr>
          <w:rFonts w:ascii="Verdana" w:eastAsia="Verdana" w:hAnsi="Verdana" w:cs="Verdana"/>
          <w:color w:val="222222"/>
        </w:rPr>
        <w:t xml:space="preserve">ja viestivät tätä mielikuvaa omassa toiminnassaan. </w:t>
      </w:r>
    </w:p>
    <w:p w14:paraId="0E0CA93C" w14:textId="7426628F" w:rsidR="3F78D4C8" w:rsidRPr="00000E6D" w:rsidRDefault="3F78D4C8" w:rsidP="3F78D4C8">
      <w:pPr>
        <w:spacing w:line="240" w:lineRule="exact"/>
        <w:rPr>
          <w:rFonts w:ascii="Verdana" w:eastAsia="Verdana" w:hAnsi="Verdana" w:cs="Verdana"/>
          <w:color w:val="222222"/>
        </w:rPr>
      </w:pPr>
    </w:p>
    <w:p w14:paraId="4E6758C4" w14:textId="190A93B4" w:rsidR="3F78D4C8" w:rsidRPr="00000E6D" w:rsidRDefault="3F78D4C8" w:rsidP="3F78D4C8">
      <w:pPr>
        <w:spacing w:line="240" w:lineRule="exact"/>
        <w:rPr>
          <w:rFonts w:ascii="Verdana" w:eastAsia="Verdana" w:hAnsi="Verdana" w:cs="Verdana"/>
          <w:color w:val="222222"/>
        </w:rPr>
      </w:pPr>
    </w:p>
    <w:p w14:paraId="2B458C7E" w14:textId="6C1ACE5B" w:rsidR="10BE3080" w:rsidRPr="00000E6D" w:rsidRDefault="29DD2C9A" w:rsidP="00000E6D">
      <w:pPr>
        <w:pStyle w:val="Otsikko1"/>
        <w:rPr>
          <w:rFonts w:eastAsia="Verdana"/>
        </w:rPr>
      </w:pPr>
      <w:r w:rsidRPr="03D538D2">
        <w:rPr>
          <w:rFonts w:eastAsia="Verdana"/>
        </w:rPr>
        <w:t>2. Säännöstö</w:t>
      </w:r>
    </w:p>
    <w:p w14:paraId="10BCD34A" w14:textId="0DB3C767" w:rsidR="03D538D2" w:rsidRDefault="03D538D2" w:rsidP="03D538D2"/>
    <w:p w14:paraId="788779CD" w14:textId="6C7C4A3E" w:rsidR="1F6F82C7" w:rsidRDefault="1F6F82C7" w:rsidP="03D538D2">
      <w:pPr>
        <w:rPr>
          <w:rFonts w:ascii="Verdana" w:eastAsia="Verdana" w:hAnsi="Verdana" w:cs="Verdana"/>
        </w:rPr>
      </w:pPr>
      <w:r w:rsidRPr="226C0CFC">
        <w:rPr>
          <w:rFonts w:ascii="Verdana" w:eastAsia="Verdana" w:hAnsi="Verdana" w:cs="Verdana"/>
        </w:rPr>
        <w:t>Antidopingt</w:t>
      </w:r>
      <w:r w:rsidR="24BEB1A2" w:rsidRPr="226C0CFC">
        <w:rPr>
          <w:rFonts w:ascii="Verdana" w:eastAsia="Verdana" w:hAnsi="Verdana" w:cs="Verdana"/>
        </w:rPr>
        <w:t xml:space="preserve">oimintaa </w:t>
      </w:r>
      <w:r w:rsidRPr="226C0CFC">
        <w:rPr>
          <w:rFonts w:ascii="Verdana" w:eastAsia="Verdana" w:hAnsi="Verdana" w:cs="Verdana"/>
        </w:rPr>
        <w:t xml:space="preserve">ohjaa ja säätelee kansainvälinen ja kansallinen antidopingsäännöstö. </w:t>
      </w:r>
      <w:r w:rsidR="111F8575" w:rsidRPr="226C0CFC">
        <w:rPr>
          <w:rFonts w:ascii="Verdana" w:eastAsia="Verdana" w:hAnsi="Verdana" w:cs="Verdana"/>
        </w:rPr>
        <w:t>Antidopingt</w:t>
      </w:r>
      <w:r w:rsidR="4F87A506" w:rsidRPr="226C0CFC">
        <w:rPr>
          <w:rFonts w:ascii="Verdana" w:eastAsia="Verdana" w:hAnsi="Verdana" w:cs="Verdana"/>
        </w:rPr>
        <w:t>oiminna</w:t>
      </w:r>
      <w:r w:rsidR="111F8575" w:rsidRPr="226C0CFC">
        <w:rPr>
          <w:rFonts w:ascii="Verdana" w:eastAsia="Verdana" w:hAnsi="Verdana" w:cs="Verdana"/>
        </w:rPr>
        <w:t>n päävastuu Suomessa kuuluu Suomen urheilun eetti</w:t>
      </w:r>
      <w:r w:rsidR="4E3A5640" w:rsidRPr="226C0CFC">
        <w:rPr>
          <w:rFonts w:ascii="Verdana" w:eastAsia="Verdana" w:hAnsi="Verdana" w:cs="Verdana"/>
        </w:rPr>
        <w:t>selle</w:t>
      </w:r>
      <w:r w:rsidR="111F8575" w:rsidRPr="226C0CFC">
        <w:rPr>
          <w:rFonts w:ascii="Verdana" w:eastAsia="Verdana" w:hAnsi="Verdana" w:cs="Verdana"/>
        </w:rPr>
        <w:t xml:space="preserve"> keskukselle SUEK</w:t>
      </w:r>
      <w:r w:rsidR="123331A5" w:rsidRPr="226C0CFC">
        <w:rPr>
          <w:rFonts w:ascii="Verdana" w:eastAsia="Verdana" w:hAnsi="Verdana" w:cs="Verdana"/>
        </w:rPr>
        <w:t xml:space="preserve"> ry:lle</w:t>
      </w:r>
      <w:r w:rsidR="111F8575" w:rsidRPr="226C0CFC">
        <w:rPr>
          <w:rFonts w:ascii="Verdana" w:eastAsia="Verdana" w:hAnsi="Verdana" w:cs="Verdana"/>
        </w:rPr>
        <w:t>. SUEK vastaa dopingvalvonnasta, antidopingkoulutuksesta, antidopingt</w:t>
      </w:r>
      <w:r w:rsidR="2717E4FD" w:rsidRPr="226C0CFC">
        <w:rPr>
          <w:rFonts w:ascii="Verdana" w:eastAsia="Verdana" w:hAnsi="Verdana" w:cs="Verdana"/>
        </w:rPr>
        <w:t>oiminna</w:t>
      </w:r>
      <w:r w:rsidR="111F8575" w:rsidRPr="226C0CFC">
        <w:rPr>
          <w:rFonts w:ascii="Verdana" w:eastAsia="Verdana" w:hAnsi="Verdana" w:cs="Verdana"/>
        </w:rPr>
        <w:t>n kansainvälisestä yhteistyöstä ja antidopingt</w:t>
      </w:r>
      <w:r w:rsidR="2242F498" w:rsidRPr="226C0CFC">
        <w:rPr>
          <w:rFonts w:ascii="Verdana" w:eastAsia="Verdana" w:hAnsi="Verdana" w:cs="Verdana"/>
        </w:rPr>
        <w:t>oiminna</w:t>
      </w:r>
      <w:r w:rsidR="111F8575" w:rsidRPr="226C0CFC">
        <w:rPr>
          <w:rFonts w:ascii="Verdana" w:eastAsia="Verdana" w:hAnsi="Verdana" w:cs="Verdana"/>
        </w:rPr>
        <w:t xml:space="preserve">n kansallisesta toimeenpanosta. </w:t>
      </w:r>
      <w:proofErr w:type="spellStart"/>
      <w:r w:rsidR="111F8575" w:rsidRPr="226C0CFC">
        <w:rPr>
          <w:rFonts w:ascii="Verdana" w:eastAsia="Verdana" w:hAnsi="Verdana" w:cs="Verdana"/>
        </w:rPr>
        <w:t>Paralympiakomitea</w:t>
      </w:r>
      <w:proofErr w:type="spellEnd"/>
      <w:r w:rsidR="111F8575" w:rsidRPr="226C0CFC">
        <w:rPr>
          <w:rFonts w:ascii="Verdana" w:eastAsia="Verdana" w:hAnsi="Verdana" w:cs="Verdana"/>
        </w:rPr>
        <w:t xml:space="preserve"> on </w:t>
      </w:r>
      <w:proofErr w:type="spellStart"/>
      <w:r w:rsidR="111F8575" w:rsidRPr="226C0CFC">
        <w:rPr>
          <w:rFonts w:ascii="Verdana" w:eastAsia="Verdana" w:hAnsi="Verdana" w:cs="Verdana"/>
        </w:rPr>
        <w:t>SUEKin</w:t>
      </w:r>
      <w:proofErr w:type="spellEnd"/>
      <w:r w:rsidR="111F8575" w:rsidRPr="226C0CFC">
        <w:rPr>
          <w:rFonts w:ascii="Verdana" w:eastAsia="Verdana" w:hAnsi="Verdana" w:cs="Verdana"/>
        </w:rPr>
        <w:t xml:space="preserve"> jäsen ja </w:t>
      </w:r>
      <w:proofErr w:type="spellStart"/>
      <w:r w:rsidR="111F8575" w:rsidRPr="226C0CFC">
        <w:rPr>
          <w:rFonts w:ascii="Verdana" w:eastAsia="Verdana" w:hAnsi="Verdana" w:cs="Verdana"/>
        </w:rPr>
        <w:t>Paralympiakomitealla</w:t>
      </w:r>
      <w:proofErr w:type="spellEnd"/>
      <w:r w:rsidR="111F8575" w:rsidRPr="226C0CFC">
        <w:rPr>
          <w:rFonts w:ascii="Verdana" w:eastAsia="Verdana" w:hAnsi="Verdana" w:cs="Verdana"/>
        </w:rPr>
        <w:t xml:space="preserve"> on edustus </w:t>
      </w:r>
      <w:proofErr w:type="spellStart"/>
      <w:r w:rsidR="111F8575" w:rsidRPr="226C0CFC">
        <w:rPr>
          <w:rFonts w:ascii="Verdana" w:eastAsia="Verdana" w:hAnsi="Verdana" w:cs="Verdana"/>
        </w:rPr>
        <w:t>SUEK</w:t>
      </w:r>
      <w:r w:rsidR="1CC69F97" w:rsidRPr="226C0CFC">
        <w:rPr>
          <w:rFonts w:ascii="Verdana" w:eastAsia="Verdana" w:hAnsi="Verdana" w:cs="Verdana"/>
        </w:rPr>
        <w:t>i</w:t>
      </w:r>
      <w:r w:rsidR="111F8575" w:rsidRPr="226C0CFC">
        <w:rPr>
          <w:rFonts w:ascii="Verdana" w:eastAsia="Verdana" w:hAnsi="Verdana" w:cs="Verdana"/>
        </w:rPr>
        <w:t>n</w:t>
      </w:r>
      <w:proofErr w:type="spellEnd"/>
      <w:r w:rsidR="111F8575" w:rsidRPr="226C0CFC">
        <w:rPr>
          <w:rFonts w:ascii="Verdana" w:eastAsia="Verdana" w:hAnsi="Verdana" w:cs="Verdana"/>
        </w:rPr>
        <w:t xml:space="preserve"> hallituksessa.</w:t>
      </w:r>
    </w:p>
    <w:p w14:paraId="4AA31F36" w14:textId="28A3647C" w:rsidR="62C7746A" w:rsidRPr="00000E6D" w:rsidRDefault="68CFAF0B" w:rsidP="50B96B15">
      <w:pPr>
        <w:spacing w:line="240" w:lineRule="exact"/>
        <w:rPr>
          <w:rFonts w:ascii="Calibri" w:eastAsia="Calibri" w:hAnsi="Calibri" w:cs="Calibri"/>
          <w:color w:val="FF0000"/>
          <w:sz w:val="24"/>
          <w:szCs w:val="24"/>
        </w:rPr>
      </w:pPr>
      <w:r w:rsidRPr="07FF3573">
        <w:rPr>
          <w:rFonts w:ascii="Verdana" w:eastAsia="Verdana" w:hAnsi="Verdana" w:cs="Verdana"/>
        </w:rPr>
        <w:t xml:space="preserve">Sitoudumme </w:t>
      </w:r>
      <w:r w:rsidR="3590D75C" w:rsidRPr="07FF3573">
        <w:rPr>
          <w:rFonts w:ascii="Verdana" w:eastAsia="Verdana" w:hAnsi="Verdana" w:cs="Verdana"/>
        </w:rPr>
        <w:t xml:space="preserve">Suomen </w:t>
      </w:r>
      <w:proofErr w:type="spellStart"/>
      <w:r w:rsidR="3590D75C" w:rsidRPr="07FF3573">
        <w:rPr>
          <w:rFonts w:ascii="Verdana" w:eastAsia="Verdana" w:hAnsi="Verdana" w:cs="Verdana"/>
        </w:rPr>
        <w:t>Paralympiakomitea</w:t>
      </w:r>
      <w:r w:rsidR="6E148D20" w:rsidRPr="07FF3573">
        <w:rPr>
          <w:rFonts w:ascii="Verdana" w:eastAsia="Verdana" w:hAnsi="Verdana" w:cs="Verdana"/>
        </w:rPr>
        <w:t>ssa</w:t>
      </w:r>
      <w:proofErr w:type="spellEnd"/>
      <w:r w:rsidR="3590D75C" w:rsidRPr="07FF3573">
        <w:rPr>
          <w:rFonts w:ascii="Verdana" w:eastAsia="Verdana" w:hAnsi="Verdana" w:cs="Verdana"/>
        </w:rPr>
        <w:t xml:space="preserve"> noudattamaan kulloinkin voimassa olevaa Maailman antidopingsäännöstöä (World Antidoping </w:t>
      </w:r>
      <w:proofErr w:type="spellStart"/>
      <w:r w:rsidR="3590D75C" w:rsidRPr="07FF3573">
        <w:rPr>
          <w:rFonts w:ascii="Verdana" w:eastAsia="Verdana" w:hAnsi="Verdana" w:cs="Verdana"/>
        </w:rPr>
        <w:t>Code</w:t>
      </w:r>
      <w:proofErr w:type="spellEnd"/>
      <w:r w:rsidR="3590D75C" w:rsidRPr="07FF3573">
        <w:rPr>
          <w:rFonts w:ascii="Verdana" w:eastAsia="Verdana" w:hAnsi="Verdana" w:cs="Verdana"/>
        </w:rPr>
        <w:t>) ja siihen perustuvaa Suomen antidopingsäännöstöä.</w:t>
      </w:r>
      <w:r w:rsidR="2548501A" w:rsidRPr="07FF3573">
        <w:rPr>
          <w:rFonts w:ascii="Verdana" w:eastAsia="Verdana" w:hAnsi="Verdana" w:cs="Verdana"/>
        </w:rPr>
        <w:t xml:space="preserve"> </w:t>
      </w:r>
      <w:r w:rsidR="11EC1CE9" w:rsidRPr="07FF3573">
        <w:rPr>
          <w:rFonts w:ascii="Verdana" w:eastAsia="Verdana" w:hAnsi="Verdana" w:cs="Verdana"/>
        </w:rPr>
        <w:t xml:space="preserve">Tämä on kirjattu </w:t>
      </w:r>
      <w:proofErr w:type="spellStart"/>
      <w:r w:rsidR="11EC1CE9" w:rsidRPr="07FF3573">
        <w:rPr>
          <w:rFonts w:ascii="Verdana" w:eastAsia="Verdana" w:hAnsi="Verdana" w:cs="Verdana"/>
        </w:rPr>
        <w:t>Paralympiakomitean</w:t>
      </w:r>
      <w:proofErr w:type="spellEnd"/>
      <w:r w:rsidR="11EC1CE9" w:rsidRPr="07FF3573">
        <w:rPr>
          <w:rFonts w:ascii="Verdana" w:eastAsia="Verdana" w:hAnsi="Verdana" w:cs="Verdana"/>
        </w:rPr>
        <w:t xml:space="preserve"> toimintasääntöihin (</w:t>
      </w:r>
      <w:r w:rsidR="612419CA" w:rsidRPr="07FF3573">
        <w:rPr>
          <w:rFonts w:ascii="Verdana" w:eastAsia="Verdana" w:hAnsi="Verdana" w:cs="Verdana"/>
        </w:rPr>
        <w:t>§</w:t>
      </w:r>
      <w:r w:rsidR="11EC1CE9" w:rsidRPr="07FF3573">
        <w:rPr>
          <w:rFonts w:ascii="Verdana" w:eastAsia="Verdana" w:hAnsi="Verdana" w:cs="Verdana"/>
        </w:rPr>
        <w:t xml:space="preserve">19). </w:t>
      </w:r>
      <w:r w:rsidR="2548501A" w:rsidRPr="07FF3573">
        <w:rPr>
          <w:rFonts w:ascii="Verdana" w:eastAsia="Verdana" w:hAnsi="Verdana" w:cs="Verdana"/>
        </w:rPr>
        <w:t>Kaikki urheilija</w:t>
      </w:r>
      <w:r w:rsidR="3F1559B4" w:rsidRPr="07FF3573">
        <w:rPr>
          <w:rFonts w:ascii="Verdana" w:eastAsia="Verdana" w:hAnsi="Verdana" w:cs="Verdana"/>
        </w:rPr>
        <w:t>mme</w:t>
      </w:r>
      <w:r w:rsidR="2548501A" w:rsidRPr="07FF3573">
        <w:rPr>
          <w:rFonts w:ascii="Verdana" w:eastAsia="Verdana" w:hAnsi="Verdana" w:cs="Verdana"/>
        </w:rPr>
        <w:t xml:space="preserve"> ja kaikki urheilun piirissä toimivat urheilijan tukihenkilöt ovat velvollisia noudattamaan </w:t>
      </w:r>
      <w:r w:rsidR="00FF4C2B">
        <w:rPr>
          <w:rFonts w:ascii="Verdana" w:eastAsia="Verdana" w:hAnsi="Verdana" w:cs="Verdana"/>
        </w:rPr>
        <w:t>Suomen</w:t>
      </w:r>
      <w:r w:rsidR="2548501A" w:rsidRPr="07FF3573">
        <w:rPr>
          <w:rFonts w:ascii="Verdana" w:eastAsia="Verdana" w:hAnsi="Verdana" w:cs="Verdana"/>
        </w:rPr>
        <w:t xml:space="preserve"> antidopingsäännöstöä</w:t>
      </w:r>
      <w:r w:rsidR="00FF4C2B">
        <w:rPr>
          <w:rFonts w:ascii="Verdana" w:eastAsia="Verdana" w:hAnsi="Verdana" w:cs="Verdana"/>
        </w:rPr>
        <w:t>,</w:t>
      </w:r>
      <w:r w:rsidR="2548501A" w:rsidRPr="07FF3573">
        <w:rPr>
          <w:rFonts w:ascii="Verdana" w:eastAsia="Verdana" w:hAnsi="Verdana" w:cs="Verdana"/>
        </w:rPr>
        <w:t xml:space="preserve"> lajikohtaisia antidopingsäännöstöjä (kansallisten ja kansainvälisten lajiliittojen säännöstöt) sekä </w:t>
      </w:r>
      <w:proofErr w:type="spellStart"/>
      <w:r w:rsidR="2548501A" w:rsidRPr="07FF3573">
        <w:rPr>
          <w:rFonts w:ascii="Verdana" w:eastAsia="Verdana" w:hAnsi="Verdana" w:cs="Verdana"/>
        </w:rPr>
        <w:t>paralympiakilpailuihin</w:t>
      </w:r>
      <w:proofErr w:type="spellEnd"/>
      <w:r w:rsidR="2548501A" w:rsidRPr="07FF3573">
        <w:rPr>
          <w:rFonts w:ascii="Verdana" w:eastAsia="Verdana" w:hAnsi="Verdana" w:cs="Verdana"/>
        </w:rPr>
        <w:t xml:space="preserve"> liittyen Kansainvälisen </w:t>
      </w:r>
      <w:proofErr w:type="spellStart"/>
      <w:r w:rsidR="2548501A" w:rsidRPr="07FF3573">
        <w:rPr>
          <w:rFonts w:ascii="Verdana" w:eastAsia="Verdana" w:hAnsi="Verdana" w:cs="Verdana"/>
        </w:rPr>
        <w:t>Paralympiakomitean</w:t>
      </w:r>
      <w:proofErr w:type="spellEnd"/>
      <w:r w:rsidR="2548501A" w:rsidRPr="07FF3573">
        <w:rPr>
          <w:rFonts w:ascii="Verdana" w:eastAsia="Verdana" w:hAnsi="Verdana" w:cs="Verdana"/>
        </w:rPr>
        <w:t xml:space="preserve"> (IPC) antidopingsäännöstöjä.</w:t>
      </w:r>
      <w:r w:rsidR="7DD0E5F1" w:rsidRPr="07FF3573">
        <w:rPr>
          <w:rFonts w:ascii="Calibri" w:eastAsia="Calibri" w:hAnsi="Calibri" w:cs="Calibri"/>
          <w:color w:val="FF0000"/>
          <w:sz w:val="24"/>
          <w:szCs w:val="24"/>
        </w:rPr>
        <w:t xml:space="preserve">  </w:t>
      </w:r>
    </w:p>
    <w:p w14:paraId="3911C7BE" w14:textId="263CC0FE" w:rsidR="62C7746A" w:rsidRPr="00000E6D" w:rsidRDefault="62C7746A" w:rsidP="50B96B15">
      <w:pPr>
        <w:spacing w:line="240" w:lineRule="exact"/>
        <w:rPr>
          <w:rFonts w:ascii="Verdana" w:eastAsia="Verdana" w:hAnsi="Verdana" w:cs="Verdana"/>
        </w:rPr>
      </w:pPr>
    </w:p>
    <w:p w14:paraId="6456EBE7" w14:textId="70FD2EA4" w:rsidR="5E5F10A6" w:rsidRDefault="58AFF073" w:rsidP="615ABCED">
      <w:pPr>
        <w:spacing w:line="240" w:lineRule="exact"/>
        <w:rPr>
          <w:rFonts w:ascii="Verdana" w:eastAsia="Verdana" w:hAnsi="Verdana" w:cs="Verdana"/>
          <w:b/>
          <w:bCs/>
        </w:rPr>
      </w:pPr>
      <w:proofErr w:type="spellStart"/>
      <w:r w:rsidRPr="2FDF1017">
        <w:rPr>
          <w:rFonts w:ascii="Verdana" w:eastAsia="Verdana" w:hAnsi="Verdana" w:cs="Verdana"/>
          <w:b/>
          <w:bCs/>
        </w:rPr>
        <w:t>Para</w:t>
      </w:r>
      <w:r w:rsidR="5E5F10A6" w:rsidRPr="2FDF1017">
        <w:rPr>
          <w:rFonts w:ascii="Verdana" w:eastAsia="Verdana" w:hAnsi="Verdana" w:cs="Verdana"/>
          <w:b/>
          <w:bCs/>
        </w:rPr>
        <w:t>huippu</w:t>
      </w:r>
      <w:proofErr w:type="spellEnd"/>
      <w:r w:rsidR="5E5F10A6" w:rsidRPr="2FDF1017">
        <w:rPr>
          <w:rFonts w:ascii="Verdana" w:eastAsia="Verdana" w:hAnsi="Verdana" w:cs="Verdana"/>
          <w:b/>
          <w:bCs/>
        </w:rPr>
        <w:t>-urheilu</w:t>
      </w:r>
    </w:p>
    <w:p w14:paraId="41B249A0" w14:textId="5D5C2424" w:rsidR="6C9B4663" w:rsidRDefault="6C9B4663" w:rsidP="3FA62C56">
      <w:pPr>
        <w:spacing w:line="240" w:lineRule="exact"/>
        <w:rPr>
          <w:rFonts w:ascii="Verdana" w:eastAsia="Verdana" w:hAnsi="Verdana" w:cs="Verdana"/>
        </w:rPr>
      </w:pPr>
      <w:r w:rsidRPr="5E4212E9">
        <w:rPr>
          <w:rFonts w:ascii="Verdana" w:eastAsia="Verdana" w:hAnsi="Verdana" w:cs="Verdana"/>
        </w:rPr>
        <w:t xml:space="preserve">Maailman </w:t>
      </w:r>
      <w:r w:rsidR="7834D981" w:rsidRPr="5E4212E9">
        <w:rPr>
          <w:rFonts w:ascii="Verdana" w:eastAsia="Verdana" w:hAnsi="Verdana" w:cs="Verdana"/>
        </w:rPr>
        <w:t>Antidopingtoim</w:t>
      </w:r>
      <w:r w:rsidR="5AD565E1" w:rsidRPr="5E4212E9">
        <w:rPr>
          <w:rFonts w:ascii="Verdana" w:eastAsia="Verdana" w:hAnsi="Verdana" w:cs="Verdana"/>
        </w:rPr>
        <w:t>isto</w:t>
      </w:r>
      <w:r w:rsidR="7834D981" w:rsidRPr="5E4212E9">
        <w:rPr>
          <w:rFonts w:ascii="Verdana" w:eastAsia="Verdana" w:hAnsi="Verdana" w:cs="Verdana"/>
        </w:rPr>
        <w:t xml:space="preserve"> </w:t>
      </w:r>
      <w:proofErr w:type="spellStart"/>
      <w:r w:rsidR="7834D981" w:rsidRPr="5E4212E9">
        <w:rPr>
          <w:rFonts w:ascii="Verdana" w:eastAsia="Verdana" w:hAnsi="Verdana" w:cs="Verdana"/>
        </w:rPr>
        <w:t>WADAn</w:t>
      </w:r>
      <w:proofErr w:type="spellEnd"/>
      <w:r w:rsidR="7834D981" w:rsidRPr="5E4212E9">
        <w:rPr>
          <w:rFonts w:ascii="Verdana" w:eastAsia="Verdana" w:hAnsi="Verdana" w:cs="Verdana"/>
        </w:rPr>
        <w:t xml:space="preserve"> </w:t>
      </w:r>
      <w:r w:rsidR="6C731BCD" w:rsidRPr="5E4212E9">
        <w:rPr>
          <w:rFonts w:ascii="Verdana" w:eastAsia="Verdana" w:hAnsi="Verdana" w:cs="Verdana"/>
        </w:rPr>
        <w:t>antidopingsäännöstöön</w:t>
      </w:r>
      <w:r w:rsidR="7834D981" w:rsidRPr="5E4212E9">
        <w:rPr>
          <w:rFonts w:ascii="Verdana" w:eastAsia="Verdana" w:hAnsi="Verdana" w:cs="Verdana"/>
        </w:rPr>
        <w:t xml:space="preserve"> </w:t>
      </w:r>
      <w:r w:rsidR="57D3AC15" w:rsidRPr="5E4212E9">
        <w:rPr>
          <w:rFonts w:ascii="Verdana" w:eastAsia="Verdana" w:hAnsi="Verdana" w:cs="Verdana"/>
        </w:rPr>
        <w:t xml:space="preserve">sitoutuneena </w:t>
      </w:r>
      <w:r w:rsidR="7834D981" w:rsidRPr="5E4212E9">
        <w:rPr>
          <w:rFonts w:ascii="Verdana" w:eastAsia="Verdana" w:hAnsi="Verdana" w:cs="Verdana"/>
        </w:rPr>
        <w:t xml:space="preserve">organisaationa Suomen </w:t>
      </w:r>
      <w:proofErr w:type="spellStart"/>
      <w:r w:rsidR="7834D981" w:rsidRPr="5E4212E9">
        <w:rPr>
          <w:rFonts w:ascii="Verdana" w:eastAsia="Verdana" w:hAnsi="Verdana" w:cs="Verdana"/>
        </w:rPr>
        <w:t>Paralympiakomitea</w:t>
      </w:r>
      <w:proofErr w:type="spellEnd"/>
      <w:r w:rsidR="7834D981" w:rsidRPr="5E4212E9">
        <w:rPr>
          <w:rFonts w:ascii="Verdana" w:eastAsia="Verdana" w:hAnsi="Verdana" w:cs="Verdana"/>
        </w:rPr>
        <w:t xml:space="preserve"> vastaa </w:t>
      </w:r>
      <w:proofErr w:type="spellStart"/>
      <w:r w:rsidR="7834D981" w:rsidRPr="5E4212E9">
        <w:rPr>
          <w:rFonts w:ascii="Verdana" w:eastAsia="Verdana" w:hAnsi="Verdana" w:cs="Verdana"/>
        </w:rPr>
        <w:t>paralympi</w:t>
      </w:r>
      <w:r w:rsidR="6693A527" w:rsidRPr="5E4212E9">
        <w:rPr>
          <w:rFonts w:ascii="Verdana" w:eastAsia="Verdana" w:hAnsi="Verdana" w:cs="Verdana"/>
        </w:rPr>
        <w:t>aurheilusta</w:t>
      </w:r>
      <w:proofErr w:type="spellEnd"/>
      <w:r w:rsidR="6693A527" w:rsidRPr="5E4212E9">
        <w:rPr>
          <w:rFonts w:ascii="Verdana" w:eastAsia="Verdana" w:hAnsi="Verdana" w:cs="Verdana"/>
        </w:rPr>
        <w:t xml:space="preserve"> ja </w:t>
      </w:r>
      <w:proofErr w:type="spellStart"/>
      <w:r w:rsidR="6693A527" w:rsidRPr="5E4212E9">
        <w:rPr>
          <w:rFonts w:ascii="Verdana" w:eastAsia="Verdana" w:hAnsi="Verdana" w:cs="Verdana"/>
        </w:rPr>
        <w:t>paralympiajoukkueesta</w:t>
      </w:r>
      <w:proofErr w:type="spellEnd"/>
      <w:r w:rsidR="6693A527" w:rsidRPr="5E4212E9">
        <w:rPr>
          <w:rFonts w:ascii="Verdana" w:eastAsia="Verdana" w:hAnsi="Verdana" w:cs="Verdana"/>
        </w:rPr>
        <w:t xml:space="preserve">. Suomessa </w:t>
      </w:r>
      <w:proofErr w:type="spellStart"/>
      <w:r w:rsidR="6693A527" w:rsidRPr="5E4212E9">
        <w:rPr>
          <w:rFonts w:ascii="Verdana" w:eastAsia="Verdana" w:hAnsi="Verdana" w:cs="Verdana"/>
        </w:rPr>
        <w:t>paralympialajien</w:t>
      </w:r>
      <w:proofErr w:type="spellEnd"/>
      <w:r w:rsidR="6693A527" w:rsidRPr="5E4212E9">
        <w:rPr>
          <w:rFonts w:ascii="Verdana" w:eastAsia="Verdana" w:hAnsi="Verdana" w:cs="Verdana"/>
        </w:rPr>
        <w:t xml:space="preserve"> huippuvaihe</w:t>
      </w:r>
      <w:r w:rsidR="5A761B0E" w:rsidRPr="5E4212E9">
        <w:rPr>
          <w:rFonts w:ascii="Verdana" w:eastAsia="Verdana" w:hAnsi="Verdana" w:cs="Verdana"/>
        </w:rPr>
        <w:t xml:space="preserve">tta </w:t>
      </w:r>
      <w:r w:rsidR="2335511F" w:rsidRPr="5E4212E9">
        <w:rPr>
          <w:rFonts w:ascii="Verdana" w:eastAsia="Verdana" w:hAnsi="Verdana" w:cs="Verdana"/>
        </w:rPr>
        <w:t>johdetaan kuitenkin</w:t>
      </w:r>
      <w:r w:rsidR="5A761B0E" w:rsidRPr="5E4212E9">
        <w:rPr>
          <w:rFonts w:ascii="Verdana" w:eastAsia="Verdana" w:hAnsi="Verdana" w:cs="Verdana"/>
        </w:rPr>
        <w:t xml:space="preserve"> Olympiakomitean Huippu-urheiluyks</w:t>
      </w:r>
      <w:r w:rsidR="0D2AE789" w:rsidRPr="5E4212E9">
        <w:rPr>
          <w:rFonts w:ascii="Verdana" w:eastAsia="Verdana" w:hAnsi="Verdana" w:cs="Verdana"/>
        </w:rPr>
        <w:t>ik</w:t>
      </w:r>
      <w:r w:rsidR="5A761B0E" w:rsidRPr="5E4212E9">
        <w:rPr>
          <w:rFonts w:ascii="Verdana" w:eastAsia="Verdana" w:hAnsi="Verdana" w:cs="Verdana"/>
        </w:rPr>
        <w:t>ön ka</w:t>
      </w:r>
      <w:r w:rsidR="5FDE20D5" w:rsidRPr="5E4212E9">
        <w:rPr>
          <w:rFonts w:ascii="Verdana" w:eastAsia="Verdana" w:hAnsi="Verdana" w:cs="Verdana"/>
        </w:rPr>
        <w:t>utta</w:t>
      </w:r>
      <w:r w:rsidR="5A761B0E" w:rsidRPr="5E4212E9">
        <w:rPr>
          <w:rFonts w:ascii="Verdana" w:eastAsia="Verdana" w:hAnsi="Verdana" w:cs="Verdana"/>
        </w:rPr>
        <w:t xml:space="preserve">. </w:t>
      </w:r>
    </w:p>
    <w:p w14:paraId="69E1E4EE" w14:textId="6678C02F" w:rsidR="5E5F10A6" w:rsidRDefault="5E5F10A6" w:rsidP="615ABCED">
      <w:pPr>
        <w:spacing w:line="240" w:lineRule="exact"/>
        <w:rPr>
          <w:rFonts w:ascii="Verdana" w:eastAsia="Verdana" w:hAnsi="Verdana" w:cs="Verdana"/>
          <w:i/>
          <w:iCs/>
        </w:rPr>
      </w:pPr>
      <w:r w:rsidRPr="615ABCED">
        <w:rPr>
          <w:rFonts w:ascii="Verdana" w:eastAsia="Verdana" w:hAnsi="Verdana" w:cs="Verdana"/>
          <w:i/>
          <w:iCs/>
        </w:rPr>
        <w:t>Suomen Olympiakomitean Huippu-urheiluyksikkö (HUY) johtaa ja koordinoi suomalaisen huippu-urheiluverkoston, mukaan lukien vammaishuippu-urheilun, toimintaa.</w:t>
      </w:r>
      <w:r w:rsidR="6F3148CD" w:rsidRPr="615ABCED">
        <w:rPr>
          <w:rFonts w:ascii="Verdana" w:eastAsia="Verdana" w:hAnsi="Verdana" w:cs="Verdana"/>
          <w:i/>
          <w:iCs/>
        </w:rPr>
        <w:t xml:space="preserve"> Huippu-urheiluyksikkö vastaa järjestelyistä ja valmistautumisesta sekä johtaa suomalaisjoukkueet sekä olympialaisiin että paralympialaisiin. </w:t>
      </w:r>
    </w:p>
    <w:p w14:paraId="3C581C8A" w14:textId="3DF0CFD3" w:rsidR="287346EC" w:rsidRDefault="287346EC" w:rsidP="3FA62C56">
      <w:pPr>
        <w:spacing w:line="240" w:lineRule="exact"/>
        <w:rPr>
          <w:rFonts w:ascii="Verdana" w:eastAsia="Verdana" w:hAnsi="Verdana" w:cs="Verdana"/>
          <w:i/>
          <w:iCs/>
        </w:rPr>
      </w:pPr>
      <w:r w:rsidRPr="3FA62C56">
        <w:rPr>
          <w:rFonts w:ascii="Verdana" w:eastAsia="Verdana" w:hAnsi="Verdana" w:cs="Verdana"/>
          <w:i/>
          <w:iCs/>
        </w:rPr>
        <w:t xml:space="preserve">Olympiakomitean Huippu-urheiluyksikön kautta tukea saavat urheilijat ja valmentajat allekirjoittavat urheilija-/valmentajasopimuksen, jonka mukaan he sitoutuvat noudattamaan kulloinkin voimassa olevaa Maailman ja Suomen antidopingsäännöstöä. Urheilijat, valmentajat ja muut joukkueen jäsenet allekirjoittavat samankaltaisen sopimuksen myös silloin, kun heidät nimetään Olympiakomitean kautta johdettuihin kilpailujoukkueisiin. </w:t>
      </w:r>
      <w:r w:rsidR="0F5A96DA" w:rsidRPr="3FA62C56">
        <w:rPr>
          <w:rFonts w:ascii="Verdana" w:eastAsia="Verdana" w:hAnsi="Verdana" w:cs="Verdana"/>
          <w:i/>
          <w:iCs/>
        </w:rPr>
        <w:t xml:space="preserve">Paralympialaisten osalta kokonaisvastuu on </w:t>
      </w:r>
      <w:proofErr w:type="spellStart"/>
      <w:r w:rsidR="0F5A96DA" w:rsidRPr="3FA62C56">
        <w:rPr>
          <w:rFonts w:ascii="Verdana" w:eastAsia="Verdana" w:hAnsi="Verdana" w:cs="Verdana"/>
          <w:i/>
          <w:iCs/>
        </w:rPr>
        <w:t>Paralympiajoukkueen</w:t>
      </w:r>
      <w:proofErr w:type="spellEnd"/>
      <w:r w:rsidR="0F5A96DA" w:rsidRPr="3FA62C56">
        <w:rPr>
          <w:rFonts w:ascii="Verdana" w:eastAsia="Verdana" w:hAnsi="Verdana" w:cs="Verdana"/>
          <w:i/>
          <w:iCs/>
        </w:rPr>
        <w:t xml:space="preserve"> vastuulääkärillä.</w:t>
      </w:r>
      <w:r w:rsidR="23D619E7" w:rsidRPr="3FA62C56">
        <w:rPr>
          <w:rFonts w:ascii="Verdana" w:eastAsia="Verdana" w:hAnsi="Verdana" w:cs="Verdana"/>
          <w:i/>
          <w:iCs/>
        </w:rPr>
        <w:t xml:space="preserve"> (Lähde: Suomen Olympiakomitean Antidopingohjelma)</w:t>
      </w:r>
    </w:p>
    <w:p w14:paraId="08B6D6F1" w14:textId="2DCF88F3" w:rsidR="3FA62C56" w:rsidRDefault="3FA62C56" w:rsidP="3FA62C56">
      <w:pPr>
        <w:spacing w:line="240" w:lineRule="exact"/>
        <w:rPr>
          <w:rFonts w:ascii="Verdana" w:eastAsia="Verdana" w:hAnsi="Verdana" w:cs="Verdana"/>
          <w:i/>
          <w:iCs/>
        </w:rPr>
      </w:pPr>
    </w:p>
    <w:p w14:paraId="2C94B67D" w14:textId="3514B6F1" w:rsidR="226C0CFC" w:rsidRDefault="5E5F10A6" w:rsidP="615ABCED">
      <w:pPr>
        <w:spacing w:line="240" w:lineRule="exact"/>
        <w:rPr>
          <w:rFonts w:ascii="Verdana" w:eastAsia="Verdana" w:hAnsi="Verdana" w:cs="Verdana"/>
          <w:b/>
          <w:bCs/>
        </w:rPr>
      </w:pPr>
      <w:r w:rsidRPr="615ABCED">
        <w:rPr>
          <w:rFonts w:ascii="Verdana" w:eastAsia="Verdana" w:hAnsi="Verdana" w:cs="Verdana"/>
          <w:b/>
          <w:bCs/>
        </w:rPr>
        <w:t>Sopimukset</w:t>
      </w:r>
    </w:p>
    <w:p w14:paraId="1FE4C158" w14:textId="6CAF90A5" w:rsidR="5179BD70" w:rsidRPr="00000E6D" w:rsidRDefault="64167D11" w:rsidP="2C394B4D">
      <w:pPr>
        <w:spacing w:line="240" w:lineRule="exact"/>
        <w:rPr>
          <w:rFonts w:ascii="Verdana" w:eastAsia="Verdana" w:hAnsi="Verdana" w:cs="Verdana"/>
        </w:rPr>
      </w:pPr>
      <w:proofErr w:type="spellStart"/>
      <w:r w:rsidRPr="2FDF1017">
        <w:rPr>
          <w:rFonts w:ascii="Verdana" w:eastAsia="Verdana" w:hAnsi="Verdana" w:cs="Verdana"/>
        </w:rPr>
        <w:t>Paralympiakomitean</w:t>
      </w:r>
      <w:proofErr w:type="spellEnd"/>
      <w:r w:rsidRPr="2FDF1017">
        <w:rPr>
          <w:rFonts w:ascii="Verdana" w:eastAsia="Verdana" w:hAnsi="Verdana" w:cs="Verdana"/>
        </w:rPr>
        <w:t xml:space="preserve"> lajiliittovastuul</w:t>
      </w:r>
      <w:r w:rsidR="5179BD70" w:rsidRPr="2FDF1017">
        <w:rPr>
          <w:rFonts w:ascii="Verdana" w:eastAsia="Verdana" w:hAnsi="Verdana" w:cs="Verdana"/>
        </w:rPr>
        <w:t>aji</w:t>
      </w:r>
      <w:r w:rsidR="770E0D78" w:rsidRPr="2FDF1017">
        <w:rPr>
          <w:rFonts w:ascii="Verdana" w:eastAsia="Verdana" w:hAnsi="Verdana" w:cs="Verdana"/>
        </w:rPr>
        <w:t>en</w:t>
      </w:r>
      <w:r w:rsidR="5179BD70" w:rsidRPr="2FDF1017">
        <w:rPr>
          <w:rFonts w:ascii="Verdana" w:eastAsia="Verdana" w:hAnsi="Verdana" w:cs="Verdana"/>
        </w:rPr>
        <w:t xml:space="preserve"> </w:t>
      </w:r>
      <w:r w:rsidR="598E0978" w:rsidRPr="2FDF1017">
        <w:rPr>
          <w:rFonts w:ascii="Verdana" w:eastAsia="Verdana" w:hAnsi="Verdana" w:cs="Verdana"/>
        </w:rPr>
        <w:t>maa</w:t>
      </w:r>
      <w:r w:rsidR="5179BD70" w:rsidRPr="2FDF1017">
        <w:rPr>
          <w:rFonts w:ascii="Verdana" w:eastAsia="Verdana" w:hAnsi="Verdana" w:cs="Verdana"/>
        </w:rPr>
        <w:t xml:space="preserve">joukkueisiin ja </w:t>
      </w:r>
      <w:r w:rsidR="4CD5BE77" w:rsidRPr="2FDF1017">
        <w:rPr>
          <w:rFonts w:ascii="Verdana" w:eastAsia="Verdana" w:hAnsi="Verdana" w:cs="Verdana"/>
        </w:rPr>
        <w:t>Tulevaisuuden tähdet -</w:t>
      </w:r>
      <w:r w:rsidR="5179BD70" w:rsidRPr="2FDF1017">
        <w:rPr>
          <w:rFonts w:ascii="Verdana" w:eastAsia="Verdana" w:hAnsi="Verdana" w:cs="Verdana"/>
        </w:rPr>
        <w:t xml:space="preserve">ryhmään nimetyt urheilijat ja valmentajat allekirjoittavat urheilija-/valmentajasopimuksen, jonka mukaan he sitoutuvat noudattamaan kulloinkin voimassa olevaa Maailman ja Suomen antidopingsäännöstöä. Urheilijat, valmentajat ja muut joukkueen jäsenet allekirjoittavat samankaltaisen sopimuksen myös silloin, kun heidät nimetään </w:t>
      </w:r>
      <w:proofErr w:type="spellStart"/>
      <w:r w:rsidR="5179BD70" w:rsidRPr="2FDF1017">
        <w:rPr>
          <w:rFonts w:ascii="Verdana" w:eastAsia="Verdana" w:hAnsi="Verdana" w:cs="Verdana"/>
        </w:rPr>
        <w:t>Paralympiakomitea</w:t>
      </w:r>
      <w:r w:rsidR="7D15B265" w:rsidRPr="2FDF1017">
        <w:rPr>
          <w:rFonts w:ascii="Verdana" w:eastAsia="Verdana" w:hAnsi="Verdana" w:cs="Verdana"/>
        </w:rPr>
        <w:t>n</w:t>
      </w:r>
      <w:proofErr w:type="spellEnd"/>
      <w:r w:rsidR="5179BD70" w:rsidRPr="2FDF1017">
        <w:rPr>
          <w:rFonts w:ascii="Verdana" w:eastAsia="Verdana" w:hAnsi="Verdana" w:cs="Verdana"/>
        </w:rPr>
        <w:t xml:space="preserve"> kautta johdettuihin kilpailujoukkueisiin</w:t>
      </w:r>
      <w:r w:rsidR="4A91B922" w:rsidRPr="2FDF1017">
        <w:rPr>
          <w:rFonts w:ascii="Verdana" w:eastAsia="Verdana" w:hAnsi="Verdana" w:cs="Verdana"/>
        </w:rPr>
        <w:t>.</w:t>
      </w:r>
    </w:p>
    <w:p w14:paraId="6BACE047" w14:textId="72FED92C" w:rsidR="47EE28C5" w:rsidRPr="00000E6D" w:rsidRDefault="4E225558" w:rsidP="2C931D2A">
      <w:pPr>
        <w:spacing w:line="240" w:lineRule="exact"/>
        <w:rPr>
          <w:rFonts w:ascii="Verdana" w:eastAsia="Verdana" w:hAnsi="Verdana" w:cs="Verdana"/>
        </w:rPr>
      </w:pPr>
      <w:r w:rsidRPr="65A8A3A2">
        <w:rPr>
          <w:rFonts w:ascii="Verdana" w:eastAsia="Verdana" w:hAnsi="Verdana" w:cs="Verdana"/>
        </w:rPr>
        <w:lastRenderedPageBreak/>
        <w:t>Urheilijasopimu</w:t>
      </w:r>
      <w:r w:rsidR="7EAD8D83" w:rsidRPr="65A8A3A2">
        <w:rPr>
          <w:rFonts w:ascii="Verdana" w:eastAsia="Verdana" w:hAnsi="Verdana" w:cs="Verdana"/>
        </w:rPr>
        <w:t>ksen</w:t>
      </w:r>
      <w:r w:rsidRPr="65A8A3A2">
        <w:rPr>
          <w:rFonts w:ascii="Verdana" w:eastAsia="Verdana" w:hAnsi="Verdana" w:cs="Verdana"/>
        </w:rPr>
        <w:t xml:space="preserve"> mukaisesti urheilijan on käyttäydyttävä niin, ettei hän menettelyllään tai epäurheilijamaisella käyttäytymisellään aiheuta merkittävää vahinkoa</w:t>
      </w:r>
      <w:r w:rsidR="32BA4E34" w:rsidRPr="65A8A3A2">
        <w:rPr>
          <w:rFonts w:ascii="Verdana" w:eastAsia="Verdana" w:hAnsi="Verdana" w:cs="Verdana"/>
        </w:rPr>
        <w:t xml:space="preserve"> </w:t>
      </w:r>
      <w:proofErr w:type="spellStart"/>
      <w:r w:rsidRPr="65A8A3A2">
        <w:rPr>
          <w:rFonts w:ascii="Verdana" w:eastAsia="Verdana" w:hAnsi="Verdana" w:cs="Verdana"/>
        </w:rPr>
        <w:t>Paralympiakomitealle</w:t>
      </w:r>
      <w:proofErr w:type="spellEnd"/>
      <w:r w:rsidRPr="65A8A3A2">
        <w:rPr>
          <w:rFonts w:ascii="Verdana" w:eastAsia="Verdana" w:hAnsi="Verdana" w:cs="Verdana"/>
        </w:rPr>
        <w:t xml:space="preserve">, lajilleen tai urheilulle yleensä. </w:t>
      </w:r>
      <w:r w:rsidR="1AC29FA6" w:rsidRPr="65A8A3A2">
        <w:rPr>
          <w:rFonts w:ascii="Verdana" w:eastAsia="Verdana" w:hAnsi="Verdana" w:cs="Verdana"/>
        </w:rPr>
        <w:t xml:space="preserve">Urheilija sitoutuu noudattamaan voimassa olevia Kansainvälisen </w:t>
      </w:r>
      <w:proofErr w:type="spellStart"/>
      <w:r w:rsidR="1AC29FA6" w:rsidRPr="65A8A3A2">
        <w:rPr>
          <w:rFonts w:ascii="Verdana" w:eastAsia="Verdana" w:hAnsi="Verdana" w:cs="Verdana"/>
        </w:rPr>
        <w:t>Paralympiakomitean</w:t>
      </w:r>
      <w:proofErr w:type="spellEnd"/>
      <w:r w:rsidR="1AC29FA6" w:rsidRPr="65A8A3A2">
        <w:rPr>
          <w:rFonts w:ascii="Verdana" w:eastAsia="Verdana" w:hAnsi="Verdana" w:cs="Verdana"/>
        </w:rPr>
        <w:t xml:space="preserve"> sekä lajin kansainvälisen ja kansallisen liiton sekä Suomen urheilun eettinen keskus SUEK ry:n antidopingsääntöjä. </w:t>
      </w:r>
      <w:r w:rsidRPr="65A8A3A2">
        <w:rPr>
          <w:rFonts w:ascii="Verdana" w:eastAsia="Verdana" w:hAnsi="Verdana" w:cs="Verdana"/>
        </w:rPr>
        <w:t>Sopimuksiin on kir</w:t>
      </w:r>
      <w:r w:rsidR="0C3F00CD" w:rsidRPr="65A8A3A2">
        <w:rPr>
          <w:rFonts w:ascii="Verdana" w:eastAsia="Verdana" w:hAnsi="Verdana" w:cs="Verdana"/>
        </w:rPr>
        <w:t>jattu</w:t>
      </w:r>
      <w:r w:rsidR="706909F5" w:rsidRPr="65A8A3A2">
        <w:rPr>
          <w:rFonts w:ascii="Verdana" w:eastAsia="Verdana" w:hAnsi="Verdana" w:cs="Verdana"/>
        </w:rPr>
        <w:t xml:space="preserve">, että </w:t>
      </w:r>
      <w:proofErr w:type="spellStart"/>
      <w:r w:rsidR="706909F5" w:rsidRPr="65A8A3A2">
        <w:rPr>
          <w:rFonts w:ascii="Verdana" w:eastAsia="Verdana" w:hAnsi="Verdana" w:cs="Verdana"/>
        </w:rPr>
        <w:t>Paralympiakomitealla</w:t>
      </w:r>
      <w:proofErr w:type="spellEnd"/>
      <w:r w:rsidR="706909F5" w:rsidRPr="65A8A3A2">
        <w:rPr>
          <w:rFonts w:ascii="Verdana" w:eastAsia="Verdana" w:hAnsi="Verdana" w:cs="Verdana"/>
        </w:rPr>
        <w:t xml:space="preserve"> on oikeus purkaa sopimus välittömin vaikutuksin, mikäli urheilija syyllistyy dopingrikkomukseen.</w:t>
      </w:r>
      <w:r w:rsidR="369FBD0F" w:rsidRPr="65A8A3A2">
        <w:rPr>
          <w:rFonts w:ascii="Verdana" w:eastAsia="Verdana" w:hAnsi="Verdana" w:cs="Verdana"/>
        </w:rPr>
        <w:t xml:space="preserve"> Mahdollisessa sopimuksen purkutilanteessakin </w:t>
      </w:r>
      <w:proofErr w:type="spellStart"/>
      <w:r w:rsidR="369FBD0F" w:rsidRPr="65A8A3A2">
        <w:rPr>
          <w:rFonts w:ascii="Verdana" w:eastAsia="Verdana" w:hAnsi="Verdana" w:cs="Verdana"/>
        </w:rPr>
        <w:t>paralympiakomitea</w:t>
      </w:r>
      <w:proofErr w:type="spellEnd"/>
      <w:r w:rsidR="369FBD0F" w:rsidRPr="65A8A3A2">
        <w:rPr>
          <w:rFonts w:ascii="Verdana" w:eastAsia="Verdana" w:hAnsi="Verdana" w:cs="Verdana"/>
        </w:rPr>
        <w:t xml:space="preserve"> pyrkii omalta osaltaan tukemaan urheilijan sitoutumista puhtaan urheilun periaatteisiin.</w:t>
      </w:r>
      <w:r w:rsidR="1EC70E8D" w:rsidRPr="65A8A3A2">
        <w:rPr>
          <w:rFonts w:ascii="Verdana" w:eastAsia="Verdana" w:hAnsi="Verdana" w:cs="Verdana"/>
        </w:rPr>
        <w:t xml:space="preserve"> </w:t>
      </w:r>
    </w:p>
    <w:p w14:paraId="33369056" w14:textId="2EFF55F7" w:rsidR="2C394B4D" w:rsidRPr="00000E6D" w:rsidRDefault="68752CA9" w:rsidP="2FDF1017">
      <w:pPr>
        <w:spacing w:line="240" w:lineRule="exact"/>
        <w:rPr>
          <w:rFonts w:ascii="Verdana" w:hAnsi="Verdana"/>
        </w:rPr>
      </w:pPr>
      <w:r w:rsidRPr="2FDF1017">
        <w:rPr>
          <w:rFonts w:ascii="Verdana" w:eastAsia="Verdana" w:hAnsi="Verdana" w:cs="Verdana"/>
        </w:rPr>
        <w:t xml:space="preserve">Yhteistyösopimuksiin on kirjattu, </w:t>
      </w:r>
      <w:r w:rsidR="67773585" w:rsidRPr="2FDF1017">
        <w:rPr>
          <w:rFonts w:ascii="Verdana" w:eastAsia="Verdana" w:hAnsi="Verdana" w:cs="Verdana"/>
        </w:rPr>
        <w:t xml:space="preserve">että sopimuksen purkamiseen edellyttäväksi </w:t>
      </w:r>
      <w:r w:rsidRPr="2FDF1017">
        <w:rPr>
          <w:rFonts w:ascii="Verdana" w:eastAsia="Verdana" w:hAnsi="Verdana" w:cs="Verdana"/>
        </w:rPr>
        <w:t xml:space="preserve">olennaiseksi sopimusrikkomukseksi katsotaan se, jos </w:t>
      </w:r>
      <w:proofErr w:type="spellStart"/>
      <w:r w:rsidRPr="2FDF1017">
        <w:rPr>
          <w:rFonts w:ascii="Verdana" w:eastAsia="Verdana" w:hAnsi="Verdana" w:cs="Verdana"/>
        </w:rPr>
        <w:t>Paralympiakomitea</w:t>
      </w:r>
      <w:proofErr w:type="spellEnd"/>
      <w:r w:rsidRPr="2FDF1017">
        <w:rPr>
          <w:rFonts w:ascii="Verdana" w:eastAsia="Verdana" w:hAnsi="Verdana" w:cs="Verdana"/>
        </w:rPr>
        <w:t xml:space="preserve"> tai sen jäsenenä oleva urheilija rikkoo S</w:t>
      </w:r>
      <w:r w:rsidR="6302F64B" w:rsidRPr="2FDF1017">
        <w:rPr>
          <w:rFonts w:ascii="Verdana" w:eastAsia="Verdana" w:hAnsi="Verdana" w:cs="Verdana"/>
        </w:rPr>
        <w:t>uomen</w:t>
      </w:r>
      <w:r w:rsidR="43697B80" w:rsidRPr="2FDF1017">
        <w:rPr>
          <w:rFonts w:ascii="Verdana" w:eastAsia="Verdana" w:hAnsi="Verdana" w:cs="Verdana"/>
        </w:rPr>
        <w:t xml:space="preserve"> </w:t>
      </w:r>
      <w:r w:rsidR="6CA4EBFC" w:rsidRPr="2FDF1017">
        <w:rPr>
          <w:rFonts w:ascii="Verdana" w:eastAsia="Verdana" w:hAnsi="Verdana" w:cs="Verdana"/>
        </w:rPr>
        <w:t>anti</w:t>
      </w:r>
      <w:r w:rsidRPr="2FDF1017">
        <w:rPr>
          <w:rFonts w:ascii="Verdana" w:eastAsia="Verdana" w:hAnsi="Verdana" w:cs="Verdana"/>
        </w:rPr>
        <w:t>dopingsään</w:t>
      </w:r>
      <w:r w:rsidR="2B89D7A4" w:rsidRPr="2FDF1017">
        <w:rPr>
          <w:rFonts w:ascii="Verdana" w:eastAsia="Verdana" w:hAnsi="Verdana" w:cs="Verdana"/>
        </w:rPr>
        <w:t>nös</w:t>
      </w:r>
      <w:r w:rsidRPr="2FDF1017">
        <w:rPr>
          <w:rFonts w:ascii="Verdana" w:eastAsia="Verdana" w:hAnsi="Verdana" w:cs="Verdana"/>
        </w:rPr>
        <w:t>töä</w:t>
      </w:r>
      <w:r w:rsidR="3EEF9872" w:rsidRPr="2FDF1017">
        <w:rPr>
          <w:rFonts w:ascii="Verdana" w:eastAsia="Verdana" w:hAnsi="Verdana" w:cs="Verdana"/>
        </w:rPr>
        <w:t xml:space="preserve"> s</w:t>
      </w:r>
      <w:r w:rsidRPr="2FDF1017">
        <w:rPr>
          <w:rFonts w:ascii="Verdana" w:eastAsia="Verdana" w:hAnsi="Verdana" w:cs="Verdana"/>
        </w:rPr>
        <w:t>opimuksen voimassaolon aikana.</w:t>
      </w:r>
    </w:p>
    <w:p w14:paraId="7B8B58EA" w14:textId="610E8376" w:rsidR="2FDF1017" w:rsidRDefault="2FDF1017" w:rsidP="2FDF1017">
      <w:pPr>
        <w:spacing w:line="240" w:lineRule="exact"/>
        <w:rPr>
          <w:rFonts w:ascii="Verdana" w:eastAsia="Verdana" w:hAnsi="Verdana" w:cs="Verdana"/>
        </w:rPr>
      </w:pPr>
    </w:p>
    <w:p w14:paraId="19B2475D" w14:textId="38C68B4B" w:rsidR="57797C2F" w:rsidRDefault="57797C2F" w:rsidP="226C0CFC">
      <w:pPr>
        <w:spacing w:line="240" w:lineRule="exact"/>
        <w:rPr>
          <w:rFonts w:ascii="Verdana" w:eastAsia="Verdana" w:hAnsi="Verdana" w:cs="Verdana"/>
          <w:b/>
          <w:bCs/>
        </w:rPr>
      </w:pPr>
      <w:proofErr w:type="spellStart"/>
      <w:r w:rsidRPr="226C0CFC">
        <w:rPr>
          <w:rFonts w:ascii="Verdana" w:eastAsia="Verdana" w:hAnsi="Verdana" w:cs="Verdana"/>
          <w:b/>
          <w:bCs/>
        </w:rPr>
        <w:t>Paralympiakomitean</w:t>
      </w:r>
      <w:proofErr w:type="spellEnd"/>
      <w:r w:rsidRPr="226C0CFC">
        <w:rPr>
          <w:rFonts w:ascii="Verdana" w:eastAsia="Verdana" w:hAnsi="Verdana" w:cs="Verdana"/>
          <w:b/>
          <w:bCs/>
        </w:rPr>
        <w:t xml:space="preserve"> kurinpitosäännöt</w:t>
      </w:r>
    </w:p>
    <w:p w14:paraId="4111C4A5" w14:textId="5776B190" w:rsidR="22052F31" w:rsidRDefault="5A707614" w:rsidP="22052F31">
      <w:pPr>
        <w:spacing w:line="240" w:lineRule="exact"/>
      </w:pPr>
      <w:r w:rsidRPr="50B96B15">
        <w:rPr>
          <w:rFonts w:ascii="Verdana" w:eastAsia="Verdana" w:hAnsi="Verdana" w:cs="Verdana"/>
        </w:rPr>
        <w:t>K</w:t>
      </w:r>
      <w:r w:rsidR="264216CD" w:rsidRPr="50B96B15">
        <w:rPr>
          <w:rFonts w:ascii="Verdana" w:eastAsia="Verdana" w:hAnsi="Verdana" w:cs="Verdana"/>
        </w:rPr>
        <w:t>urinpitosääntöje</w:t>
      </w:r>
      <w:r w:rsidR="5485B254" w:rsidRPr="50B96B15">
        <w:rPr>
          <w:rFonts w:ascii="Verdana" w:eastAsia="Verdana" w:hAnsi="Verdana" w:cs="Verdana"/>
        </w:rPr>
        <w:t>mme</w:t>
      </w:r>
      <w:r w:rsidR="264216CD" w:rsidRPr="50B96B15">
        <w:rPr>
          <w:rFonts w:ascii="Verdana" w:eastAsia="Verdana" w:hAnsi="Verdana" w:cs="Verdana"/>
        </w:rPr>
        <w:t xml:space="preserve"> alaisia ovat jäsenseurat ja -yhdistykset ja niiden hallitusten ja johtokuntien ja näiden asettamien elinten jäsenet</w:t>
      </w:r>
      <w:r w:rsidR="2D855FB1" w:rsidRPr="50B96B15">
        <w:rPr>
          <w:rFonts w:ascii="Verdana" w:eastAsia="Verdana" w:hAnsi="Verdana" w:cs="Verdana"/>
        </w:rPr>
        <w:t xml:space="preserve">, </w:t>
      </w:r>
      <w:r w:rsidR="264216CD" w:rsidRPr="50B96B15">
        <w:rPr>
          <w:rFonts w:ascii="Verdana" w:eastAsia="Verdana" w:hAnsi="Verdana" w:cs="Verdana"/>
        </w:rPr>
        <w:t>toimihenkilöt</w:t>
      </w:r>
      <w:r w:rsidR="76DC11C3" w:rsidRPr="50B96B15">
        <w:rPr>
          <w:rFonts w:ascii="Verdana" w:eastAsia="Verdana" w:hAnsi="Verdana" w:cs="Verdana"/>
        </w:rPr>
        <w:t xml:space="preserve"> ja urheilijan tukihenkilöt</w:t>
      </w:r>
      <w:r w:rsidR="264216CD" w:rsidRPr="50B96B15">
        <w:rPr>
          <w:rFonts w:ascii="Verdana" w:eastAsia="Verdana" w:hAnsi="Verdana" w:cs="Verdana"/>
        </w:rPr>
        <w:t xml:space="preserve"> sekä jäsenseurojen </w:t>
      </w:r>
      <w:r w:rsidR="6C98F16C" w:rsidRPr="50B96B15">
        <w:rPr>
          <w:rFonts w:ascii="Verdana" w:eastAsia="Verdana" w:hAnsi="Verdana" w:cs="Verdana"/>
        </w:rPr>
        <w:t xml:space="preserve">ja </w:t>
      </w:r>
      <w:r w:rsidR="24248AEE" w:rsidRPr="50B96B15">
        <w:rPr>
          <w:rFonts w:ascii="Verdana" w:eastAsia="Verdana" w:hAnsi="Verdana" w:cs="Verdana"/>
        </w:rPr>
        <w:t>-</w:t>
      </w:r>
      <w:r w:rsidR="6C98F16C" w:rsidRPr="50B96B15">
        <w:rPr>
          <w:rFonts w:ascii="Verdana" w:eastAsia="Verdana" w:hAnsi="Verdana" w:cs="Verdana"/>
        </w:rPr>
        <w:t xml:space="preserve">yhdistysten </w:t>
      </w:r>
      <w:r w:rsidR="264216CD" w:rsidRPr="50B96B15">
        <w:rPr>
          <w:rFonts w:ascii="Verdana" w:eastAsia="Verdana" w:hAnsi="Verdana" w:cs="Verdana"/>
        </w:rPr>
        <w:t>jäsenet</w:t>
      </w:r>
      <w:r w:rsidR="1C05B9B3" w:rsidRPr="50B96B15">
        <w:rPr>
          <w:rFonts w:ascii="Verdana" w:eastAsia="Verdana" w:hAnsi="Verdana" w:cs="Verdana"/>
        </w:rPr>
        <w:t>.</w:t>
      </w:r>
      <w:r w:rsidR="264216CD" w:rsidRPr="50B96B15">
        <w:rPr>
          <w:rFonts w:ascii="Verdana" w:eastAsia="Verdana" w:hAnsi="Verdana" w:cs="Verdana"/>
        </w:rPr>
        <w:t xml:space="preserve"> </w:t>
      </w:r>
      <w:r w:rsidR="067066D2" w:rsidRPr="50B96B15">
        <w:rPr>
          <w:rFonts w:ascii="Verdana" w:eastAsia="Verdana" w:hAnsi="Verdana" w:cs="Verdana"/>
        </w:rPr>
        <w:t>Lisäksi kurinpitosääntöjemme alaisuuteen kuuluvat</w:t>
      </w:r>
      <w:r w:rsidR="264216CD" w:rsidRPr="50B96B15">
        <w:rPr>
          <w:rFonts w:ascii="Verdana" w:eastAsia="Verdana" w:hAnsi="Verdana" w:cs="Verdana"/>
        </w:rPr>
        <w:t xml:space="preserve"> ne henkilöt ja yhteisöt, jotka ovat kirjallisesti sitoutuneet noudattamaan näitä määräyksiä tai ovat lunastaneet </w:t>
      </w:r>
      <w:r w:rsidR="39813A4D" w:rsidRPr="50B96B15">
        <w:rPr>
          <w:rFonts w:ascii="Verdana" w:eastAsia="Verdana" w:hAnsi="Verdana" w:cs="Verdana"/>
        </w:rPr>
        <w:t>komitean</w:t>
      </w:r>
      <w:r w:rsidR="6B62CA16" w:rsidRPr="50B96B15">
        <w:rPr>
          <w:rFonts w:ascii="Verdana" w:eastAsia="Verdana" w:hAnsi="Verdana" w:cs="Verdana"/>
        </w:rPr>
        <w:t xml:space="preserve"> </w:t>
      </w:r>
      <w:r w:rsidR="000B49A7">
        <w:rPr>
          <w:rFonts w:ascii="Verdana" w:eastAsia="Verdana" w:hAnsi="Verdana" w:cs="Verdana"/>
        </w:rPr>
        <w:t xml:space="preserve">pelipassin </w:t>
      </w:r>
      <w:r w:rsidR="264216CD" w:rsidRPr="50B96B15">
        <w:rPr>
          <w:rFonts w:ascii="Verdana" w:eastAsia="Verdana" w:hAnsi="Verdana" w:cs="Verdana"/>
        </w:rPr>
        <w:t>sekä ne henkilöt</w:t>
      </w:r>
      <w:r w:rsidR="08A550A3" w:rsidRPr="50B96B15">
        <w:rPr>
          <w:rFonts w:ascii="Verdana" w:eastAsia="Verdana" w:hAnsi="Verdana" w:cs="Verdana"/>
        </w:rPr>
        <w:t xml:space="preserve"> ja yhteisöt, jotka ovat antidopingsään</w:t>
      </w:r>
      <w:r w:rsidR="30E6B2C3" w:rsidRPr="50B96B15">
        <w:rPr>
          <w:rFonts w:ascii="Verdana" w:eastAsia="Verdana" w:hAnsi="Verdana" w:cs="Verdana"/>
        </w:rPr>
        <w:t>n</w:t>
      </w:r>
      <w:r w:rsidR="08A550A3" w:rsidRPr="50B96B15">
        <w:rPr>
          <w:rFonts w:ascii="Verdana" w:eastAsia="Verdana" w:hAnsi="Verdana" w:cs="Verdana"/>
        </w:rPr>
        <w:t>ö</w:t>
      </w:r>
      <w:r w:rsidR="6974B9A4" w:rsidRPr="50B96B15">
        <w:rPr>
          <w:rFonts w:ascii="Verdana" w:eastAsia="Verdana" w:hAnsi="Verdana" w:cs="Verdana"/>
        </w:rPr>
        <w:t>s</w:t>
      </w:r>
      <w:r w:rsidR="08A550A3" w:rsidRPr="50B96B15">
        <w:rPr>
          <w:rFonts w:ascii="Verdana" w:eastAsia="Verdana" w:hAnsi="Verdana" w:cs="Verdana"/>
        </w:rPr>
        <w:t xml:space="preserve">töjen alaisia </w:t>
      </w:r>
      <w:r w:rsidR="3BE375CA" w:rsidRPr="50B96B15">
        <w:rPr>
          <w:rFonts w:ascii="Verdana" w:eastAsia="Verdana" w:hAnsi="Verdana" w:cs="Verdana"/>
        </w:rPr>
        <w:t>tai</w:t>
      </w:r>
      <w:r w:rsidR="7CF3756E" w:rsidRPr="50B96B15">
        <w:rPr>
          <w:rFonts w:ascii="Verdana" w:eastAsia="Verdana" w:hAnsi="Verdana" w:cs="Verdana"/>
        </w:rPr>
        <w:t xml:space="preserve"> toimivat </w:t>
      </w:r>
      <w:r w:rsidR="08A550A3" w:rsidRPr="50B96B15">
        <w:rPr>
          <w:rFonts w:ascii="Verdana" w:eastAsia="Verdana" w:hAnsi="Verdana" w:cs="Verdana"/>
        </w:rPr>
        <w:t>komitean järjestämissä ja sen alaisissa tapahtumis</w:t>
      </w:r>
      <w:r w:rsidR="56AC6867" w:rsidRPr="50B96B15">
        <w:rPr>
          <w:rFonts w:ascii="Verdana" w:eastAsia="Verdana" w:hAnsi="Verdana" w:cs="Verdana"/>
        </w:rPr>
        <w:t>sa</w:t>
      </w:r>
      <w:r w:rsidR="73063FB0" w:rsidRPr="50B96B15">
        <w:rPr>
          <w:rFonts w:ascii="Verdana" w:eastAsia="Verdana" w:hAnsi="Verdana" w:cs="Verdana"/>
        </w:rPr>
        <w:t>.</w:t>
      </w:r>
      <w:r w:rsidR="264216CD" w:rsidRPr="50B96B15">
        <w:rPr>
          <w:rFonts w:ascii="Verdana" w:eastAsia="Verdana" w:hAnsi="Verdana" w:cs="Verdana"/>
        </w:rPr>
        <w:t xml:space="preserve"> </w:t>
      </w:r>
    </w:p>
    <w:p w14:paraId="004FA715" w14:textId="31356A51" w:rsidR="22052F31" w:rsidRDefault="7CB0C900" w:rsidP="22052F31">
      <w:pPr>
        <w:spacing w:line="240" w:lineRule="exact"/>
      </w:pPr>
      <w:r w:rsidRPr="7D9257EE">
        <w:rPr>
          <w:rFonts w:ascii="Verdana" w:eastAsia="Verdana" w:hAnsi="Verdana" w:cs="Verdana"/>
        </w:rPr>
        <w:t>K</w:t>
      </w:r>
      <w:r w:rsidR="1291B92C" w:rsidRPr="7D9257EE">
        <w:rPr>
          <w:rFonts w:ascii="Verdana" w:eastAsia="Verdana" w:hAnsi="Verdana" w:cs="Verdana"/>
        </w:rPr>
        <w:t>urinpitosääntöje</w:t>
      </w:r>
      <w:r w:rsidR="2B8CF706" w:rsidRPr="7D9257EE">
        <w:rPr>
          <w:rFonts w:ascii="Verdana" w:eastAsia="Verdana" w:hAnsi="Verdana" w:cs="Verdana"/>
        </w:rPr>
        <w:t>mme</w:t>
      </w:r>
      <w:r w:rsidR="4EBCB93A" w:rsidRPr="7D9257EE">
        <w:rPr>
          <w:rFonts w:ascii="Verdana" w:eastAsia="Verdana" w:hAnsi="Verdana" w:cs="Verdana"/>
        </w:rPr>
        <w:t xml:space="preserve"> mukaan </w:t>
      </w:r>
      <w:r w:rsidR="7C3CB8CB" w:rsidRPr="7D9257EE">
        <w:rPr>
          <w:rFonts w:ascii="Verdana" w:eastAsia="Verdana" w:hAnsi="Verdana" w:cs="Verdana"/>
        </w:rPr>
        <w:t xml:space="preserve">voimme </w:t>
      </w:r>
      <w:r w:rsidR="4EBCB93A" w:rsidRPr="7D9257EE">
        <w:rPr>
          <w:rFonts w:ascii="Verdana" w:eastAsia="Verdana" w:hAnsi="Verdana" w:cs="Verdana"/>
        </w:rPr>
        <w:t xml:space="preserve">rangaista </w:t>
      </w:r>
      <w:r w:rsidR="33CB63C6" w:rsidRPr="7D9257EE">
        <w:rPr>
          <w:rFonts w:ascii="Verdana" w:eastAsia="Verdana" w:hAnsi="Verdana" w:cs="Verdana"/>
        </w:rPr>
        <w:t>henkilö</w:t>
      </w:r>
      <w:r w:rsidR="4EBCB93A" w:rsidRPr="7D9257EE">
        <w:rPr>
          <w:rFonts w:ascii="Verdana" w:eastAsia="Verdana" w:hAnsi="Verdana" w:cs="Verdana"/>
        </w:rPr>
        <w:t xml:space="preserve">ä, </w:t>
      </w:r>
      <w:r w:rsidR="17397D61" w:rsidRPr="7D9257EE">
        <w:rPr>
          <w:rFonts w:ascii="Verdana" w:eastAsia="Verdana" w:hAnsi="Verdana" w:cs="Verdana"/>
        </w:rPr>
        <w:t xml:space="preserve">joka syyllistyy voimassa olevan antidopingsäännöstön mukaiseen dopingrikkomukseen kilpailussa tai kilpailujen ulkopuolella tai ei noudata antidopingsäännöstössä määrättyjä urheilijan tukihenkilön velvollisuuksia. </w:t>
      </w:r>
      <w:r w:rsidR="4EBCB93A" w:rsidRPr="7D9257EE">
        <w:rPr>
          <w:rFonts w:ascii="Verdana" w:eastAsia="Verdana" w:hAnsi="Verdana" w:cs="Verdana"/>
        </w:rPr>
        <w:t>Dopingrikkomuksissa noud</w:t>
      </w:r>
      <w:r w:rsidR="33174C59" w:rsidRPr="7D9257EE">
        <w:rPr>
          <w:rFonts w:ascii="Verdana" w:eastAsia="Verdana" w:hAnsi="Verdana" w:cs="Verdana"/>
        </w:rPr>
        <w:t>atamme</w:t>
      </w:r>
      <w:r w:rsidR="4EBCB93A" w:rsidRPr="7D9257EE">
        <w:rPr>
          <w:rFonts w:ascii="Verdana" w:eastAsia="Verdana" w:hAnsi="Verdana" w:cs="Verdana"/>
        </w:rPr>
        <w:t xml:space="preserve"> kulloinkin</w:t>
      </w:r>
      <w:r w:rsidR="1C29B39A" w:rsidRPr="7D9257EE">
        <w:rPr>
          <w:rFonts w:ascii="Verdana" w:eastAsia="Verdana" w:hAnsi="Verdana" w:cs="Verdana"/>
        </w:rPr>
        <w:t xml:space="preserve"> </w:t>
      </w:r>
      <w:r w:rsidR="4EBCB93A" w:rsidRPr="7D9257EE">
        <w:rPr>
          <w:rFonts w:ascii="Verdana" w:eastAsia="Verdana" w:hAnsi="Verdana" w:cs="Verdana"/>
        </w:rPr>
        <w:t>voimassa</w:t>
      </w:r>
      <w:r w:rsidR="086C18B9" w:rsidRPr="7D9257EE">
        <w:rPr>
          <w:rFonts w:ascii="Verdana" w:eastAsia="Verdana" w:hAnsi="Verdana" w:cs="Verdana"/>
        </w:rPr>
        <w:t xml:space="preserve"> </w:t>
      </w:r>
      <w:r w:rsidR="4EBCB93A" w:rsidRPr="7D9257EE">
        <w:rPr>
          <w:rFonts w:ascii="Verdana" w:eastAsia="Verdana" w:hAnsi="Verdana" w:cs="Verdana"/>
        </w:rPr>
        <w:t xml:space="preserve">olevia antidopingsäännöstöjä ja niissä mainittuja rangaistuksia. </w:t>
      </w:r>
      <w:r w:rsidR="750E1B5C" w:rsidRPr="7D9257EE">
        <w:rPr>
          <w:rFonts w:ascii="Verdana" w:eastAsia="Verdana" w:hAnsi="Verdana" w:cs="Verdana"/>
        </w:rPr>
        <w:t>Komitean kurinpitoval</w:t>
      </w:r>
      <w:r w:rsidR="315EE44A" w:rsidRPr="7D9257EE">
        <w:rPr>
          <w:rFonts w:ascii="Verdana" w:eastAsia="Verdana" w:hAnsi="Verdana" w:cs="Verdana"/>
        </w:rPr>
        <w:t>io</w:t>
      </w:r>
      <w:r w:rsidR="750E1B5C" w:rsidRPr="7D9257EE">
        <w:rPr>
          <w:rFonts w:ascii="Verdana" w:eastAsia="Verdana" w:hAnsi="Verdana" w:cs="Verdana"/>
        </w:rPr>
        <w:t>kunta</w:t>
      </w:r>
      <w:r w:rsidR="4EBCB93A" w:rsidRPr="7D9257EE">
        <w:rPr>
          <w:rFonts w:ascii="Verdana" w:eastAsia="Verdana" w:hAnsi="Verdana" w:cs="Verdana"/>
        </w:rPr>
        <w:t xml:space="preserve"> voi määrätä seuralle</w:t>
      </w:r>
      <w:r w:rsidR="6B1EA57F" w:rsidRPr="7D9257EE">
        <w:rPr>
          <w:rFonts w:ascii="Verdana" w:eastAsia="Verdana" w:hAnsi="Verdana" w:cs="Verdana"/>
        </w:rPr>
        <w:t xml:space="preserve"> tai urheilijalle</w:t>
      </w:r>
      <w:r w:rsidR="4EBCB93A" w:rsidRPr="7D9257EE">
        <w:rPr>
          <w:rFonts w:ascii="Verdana" w:eastAsia="Verdana" w:hAnsi="Verdana" w:cs="Verdana"/>
        </w:rPr>
        <w:t xml:space="preserve"> seuraamuksen, jos seuran joukkue </w:t>
      </w:r>
      <w:r w:rsidR="50181AEF" w:rsidRPr="7D9257EE">
        <w:rPr>
          <w:rFonts w:ascii="Verdana" w:eastAsia="Verdana" w:hAnsi="Verdana" w:cs="Verdana"/>
        </w:rPr>
        <w:t xml:space="preserve">tai urheilija </w:t>
      </w:r>
      <w:r w:rsidR="4EBCB93A" w:rsidRPr="7D9257EE">
        <w:rPr>
          <w:rFonts w:ascii="Verdana" w:eastAsia="Verdana" w:hAnsi="Verdana" w:cs="Verdana"/>
        </w:rPr>
        <w:t xml:space="preserve">kuuluu </w:t>
      </w:r>
      <w:proofErr w:type="spellStart"/>
      <w:r w:rsidR="4F3C7DA9" w:rsidRPr="7D9257EE">
        <w:rPr>
          <w:rFonts w:ascii="Verdana" w:eastAsia="Verdana" w:hAnsi="Verdana" w:cs="Verdana"/>
        </w:rPr>
        <w:t>SUEK</w:t>
      </w:r>
      <w:r w:rsidR="26A425F3" w:rsidRPr="7D9257EE">
        <w:rPr>
          <w:rFonts w:ascii="Verdana" w:eastAsia="Verdana" w:hAnsi="Verdana" w:cs="Verdana"/>
        </w:rPr>
        <w:t>i</w:t>
      </w:r>
      <w:r w:rsidR="4EBCB93A" w:rsidRPr="7D9257EE">
        <w:rPr>
          <w:rFonts w:ascii="Verdana" w:eastAsia="Verdana" w:hAnsi="Verdana" w:cs="Verdana"/>
        </w:rPr>
        <w:t>n</w:t>
      </w:r>
      <w:proofErr w:type="spellEnd"/>
      <w:r w:rsidR="4EBCB93A" w:rsidRPr="7D9257EE">
        <w:rPr>
          <w:rFonts w:ascii="Verdana" w:eastAsia="Verdana" w:hAnsi="Verdana" w:cs="Verdana"/>
        </w:rPr>
        <w:t xml:space="preserve"> testauspooliin ja seura</w:t>
      </w:r>
      <w:r w:rsidR="363AF82F" w:rsidRPr="7D9257EE">
        <w:rPr>
          <w:rFonts w:ascii="Verdana" w:eastAsia="Verdana" w:hAnsi="Verdana" w:cs="Verdana"/>
        </w:rPr>
        <w:t xml:space="preserve"> tai urheilija</w:t>
      </w:r>
      <w:r w:rsidR="4EBCB93A" w:rsidRPr="7D9257EE">
        <w:rPr>
          <w:rFonts w:ascii="Verdana" w:eastAsia="Verdana" w:hAnsi="Verdana" w:cs="Verdana"/>
        </w:rPr>
        <w:t xml:space="preserve"> rikkoo velvoitteen antaa olinpaikkatietojaan.  </w:t>
      </w:r>
      <w:r w:rsidR="10F0E159" w:rsidRPr="7D9257EE">
        <w:rPr>
          <w:rFonts w:ascii="Verdana" w:eastAsia="Verdana" w:hAnsi="Verdana" w:cs="Verdana"/>
        </w:rPr>
        <w:t>Kurinpitovaliokunta</w:t>
      </w:r>
      <w:r w:rsidR="4EBCB93A" w:rsidRPr="7D9257EE">
        <w:rPr>
          <w:rFonts w:ascii="Verdana" w:eastAsia="Verdana" w:hAnsi="Verdana" w:cs="Verdana"/>
        </w:rPr>
        <w:t xml:space="preserve"> voi </w:t>
      </w:r>
      <w:r w:rsidR="2867A3E0" w:rsidRPr="7D9257EE">
        <w:rPr>
          <w:rFonts w:ascii="Verdana" w:eastAsia="Verdana" w:hAnsi="Verdana" w:cs="Verdana"/>
        </w:rPr>
        <w:t xml:space="preserve">lisäksi </w:t>
      </w:r>
      <w:r w:rsidR="4EBCB93A" w:rsidRPr="7D9257EE">
        <w:rPr>
          <w:rFonts w:ascii="Verdana" w:eastAsia="Verdana" w:hAnsi="Verdana" w:cs="Verdana"/>
        </w:rPr>
        <w:t xml:space="preserve">rangaista </w:t>
      </w:r>
      <w:r w:rsidR="0AED2102" w:rsidRPr="7D9257EE">
        <w:rPr>
          <w:rFonts w:ascii="Verdana" w:eastAsia="Verdana" w:hAnsi="Verdana" w:cs="Verdana"/>
        </w:rPr>
        <w:t>henkilöä</w:t>
      </w:r>
      <w:r w:rsidR="4EBCB93A" w:rsidRPr="7D9257EE">
        <w:rPr>
          <w:rFonts w:ascii="Verdana" w:eastAsia="Verdana" w:hAnsi="Verdana" w:cs="Verdana"/>
        </w:rPr>
        <w:t>, joka kilpailussa</w:t>
      </w:r>
      <w:r w:rsidR="681D2B88" w:rsidRPr="7D9257EE">
        <w:rPr>
          <w:rFonts w:ascii="Verdana" w:eastAsia="Verdana" w:hAnsi="Verdana" w:cs="Verdana"/>
        </w:rPr>
        <w:t xml:space="preserve"> tai lajiin</w:t>
      </w:r>
      <w:r w:rsidR="4EBCB93A" w:rsidRPr="7D9257EE">
        <w:rPr>
          <w:rFonts w:ascii="Verdana" w:eastAsia="Verdana" w:hAnsi="Verdana" w:cs="Verdana"/>
        </w:rPr>
        <w:t xml:space="preserve"> liittyvässä harjoitustoiminnassa</w:t>
      </w:r>
      <w:r w:rsidR="5632CF55" w:rsidRPr="7D9257EE">
        <w:rPr>
          <w:rFonts w:ascii="Verdana" w:eastAsia="Verdana" w:hAnsi="Verdana" w:cs="Verdana"/>
        </w:rPr>
        <w:t xml:space="preserve"> </w:t>
      </w:r>
      <w:r w:rsidR="4EBCB93A" w:rsidRPr="7D9257EE">
        <w:rPr>
          <w:rFonts w:ascii="Verdana" w:eastAsia="Verdana" w:hAnsi="Verdana" w:cs="Verdana"/>
        </w:rPr>
        <w:t>käyttäytyy epäurheilijamaisesti tai lainvastaisesti (esim. dopingtestaustilanteessa).</w:t>
      </w:r>
    </w:p>
    <w:p w14:paraId="4C74EF23" w14:textId="28E01D73" w:rsidR="10BE3080" w:rsidRPr="00000E6D" w:rsidRDefault="10BE3080" w:rsidP="00000E6D">
      <w:pPr>
        <w:pStyle w:val="Otsikko1"/>
        <w:rPr>
          <w:rFonts w:eastAsia="Verdana"/>
        </w:rPr>
      </w:pPr>
      <w:r w:rsidRPr="75966B1A">
        <w:rPr>
          <w:rFonts w:eastAsia="Verdana"/>
        </w:rPr>
        <w:t>3. Koulutus</w:t>
      </w:r>
    </w:p>
    <w:p w14:paraId="2EF92C09" w14:textId="3ABF433C" w:rsidR="001D7DCE" w:rsidRPr="001D7DCE" w:rsidRDefault="001D7DCE" w:rsidP="65A8A3A2">
      <w:pPr>
        <w:rPr>
          <w:rFonts w:ascii="Verdana" w:eastAsia="Calibri" w:hAnsi="Verdana" w:cs="Calibri"/>
          <w:color w:val="000000" w:themeColor="text1"/>
        </w:rPr>
      </w:pPr>
      <w:r w:rsidRPr="039742B5">
        <w:rPr>
          <w:rFonts w:ascii="Verdana" w:eastAsia="Calibri" w:hAnsi="Verdana" w:cs="Calibri"/>
        </w:rPr>
        <w:t xml:space="preserve">Huolehdimme </w:t>
      </w:r>
      <w:proofErr w:type="spellStart"/>
      <w:r w:rsidRPr="039742B5">
        <w:rPr>
          <w:rFonts w:ascii="Verdana" w:eastAsia="Calibri" w:hAnsi="Verdana" w:cs="Calibri"/>
        </w:rPr>
        <w:t>Paralympiakomiteassa</w:t>
      </w:r>
      <w:proofErr w:type="spellEnd"/>
      <w:r w:rsidRPr="039742B5">
        <w:rPr>
          <w:rFonts w:ascii="Verdana" w:eastAsia="Calibri" w:hAnsi="Verdana" w:cs="Calibri"/>
        </w:rPr>
        <w:t xml:space="preserve"> sekä oman henkilöstömme, urheilijoidemme että valmentajiemme antidoping-tietouden kattavuudesta ja ajantasaisuudesta säännöllisen koulutus- ja tiedotustoiminnan avulla.</w:t>
      </w:r>
      <w:r w:rsidR="5BBB4A35" w:rsidRPr="039742B5">
        <w:rPr>
          <w:rFonts w:ascii="Verdana" w:eastAsia="Calibri" w:hAnsi="Verdana" w:cs="Calibri"/>
        </w:rPr>
        <w:t xml:space="preserve"> </w:t>
      </w:r>
      <w:proofErr w:type="spellStart"/>
      <w:r w:rsidR="5BBB4A35" w:rsidRPr="039742B5">
        <w:rPr>
          <w:rFonts w:ascii="Verdana" w:eastAsia="Calibri" w:hAnsi="Verdana" w:cs="Calibri"/>
        </w:rPr>
        <w:t>Paralympiakomitean</w:t>
      </w:r>
      <w:proofErr w:type="spellEnd"/>
      <w:r w:rsidR="5BBB4A35" w:rsidRPr="039742B5">
        <w:rPr>
          <w:rFonts w:ascii="Segoe UI" w:eastAsia="Segoe UI" w:hAnsi="Segoe UI" w:cs="Segoe UI"/>
          <w:color w:val="333333"/>
          <w:sz w:val="18"/>
          <w:szCs w:val="18"/>
        </w:rPr>
        <w:t xml:space="preserve"> </w:t>
      </w:r>
      <w:r w:rsidR="5BBB4A35" w:rsidRPr="039742B5">
        <w:rPr>
          <w:rFonts w:ascii="Verdana" w:eastAsia="Verdana" w:hAnsi="Verdana" w:cs="Verdana"/>
          <w:color w:val="333333"/>
        </w:rPr>
        <w:t>henkilökunnalle ja luottamushenkilöille suositellaan Puhtaasti paras -verkkokoulutuksen suorittamista.</w:t>
      </w:r>
      <w:r w:rsidRPr="039742B5">
        <w:rPr>
          <w:rFonts w:ascii="Verdana" w:eastAsia="Verdana" w:hAnsi="Verdana" w:cs="Verdana"/>
        </w:rPr>
        <w:t xml:space="preserve"> </w:t>
      </w:r>
      <w:r w:rsidRPr="039742B5">
        <w:rPr>
          <w:rFonts w:ascii="Verdana" w:eastAsia="Calibri" w:hAnsi="Verdana" w:cs="Calibri"/>
        </w:rPr>
        <w:t xml:space="preserve">Henkilöstömme osallistuu </w:t>
      </w:r>
      <w:proofErr w:type="spellStart"/>
      <w:r w:rsidRPr="039742B5">
        <w:rPr>
          <w:rFonts w:ascii="Verdana" w:eastAsia="Calibri" w:hAnsi="Verdana" w:cs="Calibri"/>
        </w:rPr>
        <w:t>SUEKin</w:t>
      </w:r>
      <w:proofErr w:type="spellEnd"/>
      <w:r w:rsidRPr="039742B5">
        <w:rPr>
          <w:rFonts w:ascii="Verdana" w:eastAsia="Calibri" w:hAnsi="Verdana" w:cs="Calibri"/>
        </w:rPr>
        <w:t xml:space="preserve"> järjestämiin koulutuksiin omien rooliensa puitteissa ja jakaa tietoa ja osaamista koko työyhteisömme käyttöön.</w:t>
      </w:r>
      <w:r w:rsidRPr="039742B5">
        <w:rPr>
          <w:rFonts w:ascii="Verdana" w:eastAsia="Calibri" w:hAnsi="Verdana" w:cs="Calibri"/>
          <w:color w:val="000000" w:themeColor="text1"/>
        </w:rPr>
        <w:t xml:space="preserve"> Kehyksenä kaikessa antidoping-koulutuksessa ja -viestinnässämme kentälle on reilun pelin ihanne ja arvonäkökulma.</w:t>
      </w:r>
    </w:p>
    <w:p w14:paraId="09C874A7" w14:textId="77777777" w:rsidR="001D7DCE" w:rsidRDefault="001D7DCE" w:rsidP="001D7DCE">
      <w:pPr>
        <w:rPr>
          <w:rFonts w:ascii="Calibri" w:eastAsia="Calibri" w:hAnsi="Calibri" w:cs="Calibri"/>
          <w:b/>
          <w:bCs/>
          <w:color w:val="000000" w:themeColor="text1"/>
          <w:sz w:val="24"/>
          <w:szCs w:val="24"/>
        </w:rPr>
      </w:pPr>
    </w:p>
    <w:p w14:paraId="2485C9A1" w14:textId="77777777" w:rsidR="001D7DCE" w:rsidRPr="001D7DCE" w:rsidRDefault="001D7DCE" w:rsidP="001D7DCE">
      <w:pPr>
        <w:rPr>
          <w:rFonts w:ascii="Verdana" w:eastAsia="Calibri" w:hAnsi="Verdana" w:cs="Calibri"/>
          <w:b/>
          <w:bCs/>
          <w:color w:val="000000" w:themeColor="text1"/>
          <w:sz w:val="24"/>
          <w:szCs w:val="24"/>
        </w:rPr>
      </w:pPr>
      <w:r w:rsidRPr="001D7DCE">
        <w:rPr>
          <w:rFonts w:ascii="Verdana" w:eastAsia="Calibri" w:hAnsi="Verdana" w:cs="Calibri"/>
          <w:b/>
          <w:bCs/>
          <w:color w:val="000000" w:themeColor="text1"/>
          <w:sz w:val="24"/>
          <w:szCs w:val="24"/>
        </w:rPr>
        <w:t xml:space="preserve">Kansallinen kattojärjestö </w:t>
      </w:r>
    </w:p>
    <w:p w14:paraId="3B94E2B5" w14:textId="77777777" w:rsidR="001D7DCE" w:rsidRPr="001D7DCE" w:rsidRDefault="001D7DCE" w:rsidP="001D7DCE">
      <w:pPr>
        <w:rPr>
          <w:rFonts w:ascii="Verdana" w:eastAsia="Calibri" w:hAnsi="Verdana" w:cs="Calibri"/>
          <w:i/>
          <w:iCs/>
        </w:rPr>
      </w:pPr>
      <w:proofErr w:type="spellStart"/>
      <w:r w:rsidRPr="001D7DCE">
        <w:rPr>
          <w:rFonts w:ascii="Verdana" w:eastAsia="Calibri" w:hAnsi="Verdana" w:cs="Calibri"/>
          <w:i/>
          <w:iCs/>
        </w:rPr>
        <w:lastRenderedPageBreak/>
        <w:t>Paralympiakomitea</w:t>
      </w:r>
      <w:proofErr w:type="spellEnd"/>
      <w:r w:rsidRPr="001D7DCE">
        <w:rPr>
          <w:rFonts w:ascii="Verdana" w:eastAsia="Calibri" w:hAnsi="Verdana" w:cs="Calibri"/>
          <w:i/>
          <w:iCs/>
        </w:rPr>
        <w:t xml:space="preserve"> toimii kansallisena kattojärjestönä </w:t>
      </w:r>
      <w:proofErr w:type="spellStart"/>
      <w:r w:rsidRPr="001D7DCE">
        <w:rPr>
          <w:rFonts w:ascii="Verdana" w:eastAsia="Calibri" w:hAnsi="Verdana" w:cs="Calibri"/>
          <w:i/>
          <w:iCs/>
        </w:rPr>
        <w:t>paralympialajeissa</w:t>
      </w:r>
      <w:proofErr w:type="spellEnd"/>
      <w:r w:rsidRPr="001D7DCE">
        <w:rPr>
          <w:rFonts w:ascii="Verdana" w:eastAsia="Calibri" w:hAnsi="Verdana" w:cs="Calibri"/>
          <w:i/>
          <w:iCs/>
        </w:rPr>
        <w:t xml:space="preserve">, </w:t>
      </w:r>
      <w:proofErr w:type="spellStart"/>
      <w:r w:rsidRPr="001D7DCE">
        <w:rPr>
          <w:rFonts w:ascii="Verdana" w:eastAsia="Calibri" w:hAnsi="Verdana" w:cs="Calibri"/>
          <w:i/>
          <w:iCs/>
        </w:rPr>
        <w:t>Special</w:t>
      </w:r>
      <w:proofErr w:type="spellEnd"/>
      <w:r w:rsidRPr="001D7DCE">
        <w:rPr>
          <w:rFonts w:ascii="Verdana" w:eastAsia="Calibri" w:hAnsi="Verdana" w:cs="Calibri"/>
          <w:i/>
          <w:iCs/>
        </w:rPr>
        <w:t xml:space="preserve"> </w:t>
      </w:r>
      <w:proofErr w:type="spellStart"/>
      <w:r w:rsidRPr="001D7DCE">
        <w:rPr>
          <w:rFonts w:ascii="Verdana" w:eastAsia="Calibri" w:hAnsi="Verdana" w:cs="Calibri"/>
          <w:i/>
          <w:iCs/>
        </w:rPr>
        <w:t>Olympics</w:t>
      </w:r>
      <w:proofErr w:type="spellEnd"/>
      <w:r w:rsidRPr="001D7DCE">
        <w:rPr>
          <w:rFonts w:ascii="Verdana" w:eastAsia="Calibri" w:hAnsi="Verdana" w:cs="Calibri"/>
          <w:i/>
          <w:iCs/>
        </w:rPr>
        <w:t xml:space="preserve"> -toiminnassa ja elinsiirtourheilussa.</w:t>
      </w:r>
    </w:p>
    <w:p w14:paraId="59C9FC97" w14:textId="32FBC149" w:rsidR="001D7DCE" w:rsidRPr="001D7DCE" w:rsidRDefault="001D7DCE" w:rsidP="27E76D06">
      <w:pPr>
        <w:rPr>
          <w:rFonts w:ascii="Verdana" w:eastAsia="Calibri" w:hAnsi="Verdana" w:cs="Calibri"/>
          <w:color w:val="000000" w:themeColor="text1"/>
        </w:rPr>
      </w:pPr>
      <w:proofErr w:type="spellStart"/>
      <w:r w:rsidRPr="27E76D06">
        <w:rPr>
          <w:rFonts w:ascii="Verdana" w:eastAsia="Calibri" w:hAnsi="Verdana" w:cs="Calibri"/>
          <w:b/>
          <w:bCs/>
        </w:rPr>
        <w:t>Paralympiajoukkueen</w:t>
      </w:r>
      <w:proofErr w:type="spellEnd"/>
      <w:r w:rsidRPr="27E76D06">
        <w:rPr>
          <w:rFonts w:ascii="Verdana" w:eastAsia="Calibri" w:hAnsi="Verdana" w:cs="Calibri"/>
        </w:rPr>
        <w:t xml:space="preserve"> ja Olympiakomitean huippu-urheiluyksikön tukiurheilijoiden osalta toteutamme antidopingtoimintaa tiiviissä yhteistyössä Olympiakomitean huippu-urheiluyksikön kanssa.  </w:t>
      </w:r>
      <w:proofErr w:type="spellStart"/>
      <w:r w:rsidR="1DF93B8B" w:rsidRPr="27E76D06">
        <w:rPr>
          <w:rFonts w:ascii="Verdana" w:eastAsia="Verdana" w:hAnsi="Verdana" w:cs="Verdana"/>
        </w:rPr>
        <w:t>Paralympiakomitea</w:t>
      </w:r>
      <w:proofErr w:type="spellEnd"/>
      <w:r w:rsidR="1DF93B8B" w:rsidRPr="27E76D06">
        <w:rPr>
          <w:rFonts w:ascii="Verdana" w:eastAsia="Verdana" w:hAnsi="Verdana" w:cs="Verdana"/>
        </w:rPr>
        <w:t xml:space="preserve"> toimii yhteistyössä </w:t>
      </w:r>
      <w:proofErr w:type="spellStart"/>
      <w:r w:rsidR="1DF93B8B" w:rsidRPr="27E76D06">
        <w:rPr>
          <w:rFonts w:ascii="Verdana" w:eastAsia="Verdana" w:hAnsi="Verdana" w:cs="Verdana"/>
        </w:rPr>
        <w:t>Paralympiakisoja</w:t>
      </w:r>
      <w:proofErr w:type="spellEnd"/>
      <w:r w:rsidR="1DF93B8B" w:rsidRPr="27E76D06">
        <w:rPr>
          <w:rFonts w:ascii="Verdana" w:eastAsia="Verdana" w:hAnsi="Verdana" w:cs="Verdana"/>
        </w:rPr>
        <w:t xml:space="preserve"> edeltävillä jaksoilla </w:t>
      </w:r>
      <w:proofErr w:type="spellStart"/>
      <w:r w:rsidR="1DF93B8B" w:rsidRPr="27E76D06">
        <w:rPr>
          <w:rFonts w:ascii="Verdana" w:eastAsia="Verdana" w:hAnsi="Verdana" w:cs="Verdana"/>
        </w:rPr>
        <w:t>SUEKin</w:t>
      </w:r>
      <w:proofErr w:type="spellEnd"/>
      <w:r w:rsidR="1DF93B8B" w:rsidRPr="27E76D06">
        <w:rPr>
          <w:rFonts w:ascii="Verdana" w:eastAsia="Verdana" w:hAnsi="Verdana" w:cs="Verdana"/>
        </w:rPr>
        <w:t xml:space="preserve"> testaustiimin kanssa, jotta </w:t>
      </w:r>
      <w:proofErr w:type="spellStart"/>
      <w:r w:rsidR="1DF93B8B" w:rsidRPr="27E76D06">
        <w:rPr>
          <w:rFonts w:ascii="Verdana" w:eastAsia="Verdana" w:hAnsi="Verdana" w:cs="Verdana"/>
        </w:rPr>
        <w:t>SUEKilla</w:t>
      </w:r>
      <w:proofErr w:type="spellEnd"/>
      <w:r w:rsidR="1DF93B8B" w:rsidRPr="27E76D06">
        <w:rPr>
          <w:rFonts w:ascii="Verdana" w:eastAsia="Verdana" w:hAnsi="Verdana" w:cs="Verdana"/>
        </w:rPr>
        <w:t xml:space="preserve"> on kaikki tarvittava tietoa potentiaalisiin </w:t>
      </w:r>
      <w:proofErr w:type="spellStart"/>
      <w:r w:rsidR="1DF93B8B" w:rsidRPr="27E76D06">
        <w:rPr>
          <w:rFonts w:ascii="Verdana" w:eastAsia="Verdana" w:hAnsi="Verdana" w:cs="Verdana"/>
        </w:rPr>
        <w:t>paraurheilijoihin</w:t>
      </w:r>
      <w:proofErr w:type="spellEnd"/>
      <w:r w:rsidR="1DF93B8B" w:rsidRPr="27E76D06">
        <w:rPr>
          <w:rFonts w:ascii="Verdana" w:eastAsia="Verdana" w:hAnsi="Verdana" w:cs="Verdana"/>
        </w:rPr>
        <w:t xml:space="preserve"> liittyen sekä Paralympialaisten sääntöihin liittyen.</w:t>
      </w:r>
      <w:r w:rsidR="1DF93B8B" w:rsidRPr="27E76D06">
        <w:rPr>
          <w:rFonts w:ascii="Verdana" w:eastAsia="Calibri" w:hAnsi="Verdana" w:cs="Calibri"/>
          <w:color w:val="000000" w:themeColor="text1"/>
        </w:rPr>
        <w:t xml:space="preserve"> </w:t>
      </w:r>
      <w:r w:rsidRPr="27E76D06">
        <w:rPr>
          <w:rFonts w:ascii="Verdana" w:eastAsia="Calibri" w:hAnsi="Verdana" w:cs="Calibri"/>
          <w:color w:val="000000" w:themeColor="text1"/>
        </w:rPr>
        <w:t>Integraatiolajien urheilijat ovat ensisijaisesti omien lajiliittojensa antidopingohjelmien piirissä.</w:t>
      </w:r>
    </w:p>
    <w:p w14:paraId="34EC0798" w14:textId="77777777" w:rsidR="001D7DCE" w:rsidRPr="001D7DCE" w:rsidRDefault="001D7DCE" w:rsidP="001D7DCE">
      <w:pPr>
        <w:rPr>
          <w:rFonts w:ascii="Verdana" w:eastAsia="Calibri" w:hAnsi="Verdana" w:cs="Calibri"/>
          <w:i/>
          <w:iCs/>
        </w:rPr>
      </w:pPr>
      <w:r w:rsidRPr="001D7DCE">
        <w:rPr>
          <w:rFonts w:ascii="Verdana" w:eastAsia="Calibri" w:hAnsi="Verdana" w:cs="Calibri"/>
          <w:i/>
          <w:iCs/>
        </w:rPr>
        <w:t xml:space="preserve">“Huippu-urheiluyksikkö järjestää yhteistyössä </w:t>
      </w:r>
      <w:proofErr w:type="spellStart"/>
      <w:r w:rsidRPr="001D7DCE">
        <w:rPr>
          <w:rFonts w:ascii="Verdana" w:eastAsia="Calibri" w:hAnsi="Verdana" w:cs="Calibri"/>
          <w:i/>
          <w:iCs/>
        </w:rPr>
        <w:t>SUEKin</w:t>
      </w:r>
      <w:proofErr w:type="spellEnd"/>
      <w:r w:rsidRPr="001D7DCE">
        <w:rPr>
          <w:rFonts w:ascii="Verdana" w:eastAsia="Calibri" w:hAnsi="Verdana" w:cs="Calibri"/>
          <w:i/>
          <w:iCs/>
        </w:rPr>
        <w:t xml:space="preserve"> kanssa antidopingkoulutusta ja viestintää Olympiakomitean kautta johdettujen kansainvälisten kilpailutapahtumien Suomen joukkueiden (olympialaiset, paralympialaiset, nuorten olympialaiset, Euroopan kisat, universiadit ja nuorten olympiafestivaalit) etukäteistilaisuuksissa. Suomen joukkueiden etukäteisinfopaketeissa on </w:t>
      </w:r>
      <w:proofErr w:type="spellStart"/>
      <w:r w:rsidRPr="001D7DCE">
        <w:rPr>
          <w:rFonts w:ascii="Verdana" w:eastAsia="Calibri" w:hAnsi="Verdana" w:cs="Calibri"/>
          <w:i/>
          <w:iCs/>
        </w:rPr>
        <w:t>SUEKin</w:t>
      </w:r>
      <w:proofErr w:type="spellEnd"/>
      <w:r w:rsidRPr="001D7DCE">
        <w:rPr>
          <w:rFonts w:ascii="Verdana" w:eastAsia="Calibri" w:hAnsi="Verdana" w:cs="Calibri"/>
          <w:i/>
          <w:iCs/>
        </w:rPr>
        <w:t xml:space="preserve"> kanssa rakennetut antidopingosiot ja ohjeistukset. Kohderyhminä ovat eri olympia- ja </w:t>
      </w:r>
      <w:proofErr w:type="spellStart"/>
      <w:r w:rsidRPr="001D7DCE">
        <w:rPr>
          <w:rFonts w:ascii="Verdana" w:eastAsia="Calibri" w:hAnsi="Verdana" w:cs="Calibri"/>
          <w:i/>
          <w:iCs/>
        </w:rPr>
        <w:t>paralympialajien</w:t>
      </w:r>
      <w:proofErr w:type="spellEnd"/>
      <w:r w:rsidRPr="001D7DCE">
        <w:rPr>
          <w:rFonts w:ascii="Verdana" w:eastAsia="Calibri" w:hAnsi="Verdana" w:cs="Calibri"/>
          <w:i/>
          <w:iCs/>
        </w:rPr>
        <w:t xml:space="preserve"> urheilijat, nuorten olympiavalmentajat ja olympiavalmentajat, Olympiakomitean terveydenhuollon asiantuntijaverkosto sekä muut urheilijoiden tukihenkilöt. Vastuu koulutusten toteutumisesta ja viestinnästä on Olympiakomitealla. Yllä mainittujen Olympiakomitean vastuulla olevien monilajisten kilpailutapahtumien Suomen joukkueiden jäsenet suorittavat </w:t>
      </w:r>
      <w:proofErr w:type="spellStart"/>
      <w:r w:rsidRPr="001D7DCE">
        <w:rPr>
          <w:rFonts w:ascii="Verdana" w:eastAsia="Calibri" w:hAnsi="Verdana" w:cs="Calibri"/>
          <w:i/>
          <w:iCs/>
        </w:rPr>
        <w:t>SUEKin</w:t>
      </w:r>
      <w:proofErr w:type="spellEnd"/>
      <w:r w:rsidRPr="001D7DCE">
        <w:rPr>
          <w:rFonts w:ascii="Verdana" w:eastAsia="Calibri" w:hAnsi="Verdana" w:cs="Calibri"/>
          <w:i/>
          <w:iCs/>
        </w:rPr>
        <w:t xml:space="preserve"> </w:t>
      </w:r>
      <w:proofErr w:type="spellStart"/>
      <w:r w:rsidRPr="001D7DCE">
        <w:rPr>
          <w:rFonts w:ascii="Verdana" w:eastAsia="Calibri" w:hAnsi="Verdana" w:cs="Calibri"/>
          <w:i/>
          <w:iCs/>
        </w:rPr>
        <w:t>PuhtaastiParas</w:t>
      </w:r>
      <w:proofErr w:type="spellEnd"/>
      <w:r w:rsidRPr="001D7DCE">
        <w:rPr>
          <w:rFonts w:ascii="Verdana" w:eastAsia="Calibri" w:hAnsi="Verdana" w:cs="Calibri"/>
          <w:i/>
          <w:iCs/>
        </w:rPr>
        <w:t>-verkkokoulutuksen.” (Lähde: Suomen Olympiakomitean Antidopingohjelma)</w:t>
      </w:r>
    </w:p>
    <w:p w14:paraId="5DEC2AC8" w14:textId="01BB6FDA" w:rsidR="001D7DCE" w:rsidRPr="001D7DCE" w:rsidRDefault="001D7DCE" w:rsidP="001D7DCE">
      <w:pPr>
        <w:rPr>
          <w:rFonts w:ascii="Verdana" w:eastAsia="Calibri" w:hAnsi="Verdana" w:cs="Calibri"/>
          <w:color w:val="000000" w:themeColor="text1"/>
        </w:rPr>
      </w:pPr>
      <w:proofErr w:type="spellStart"/>
      <w:r w:rsidRPr="75966B1A">
        <w:rPr>
          <w:rFonts w:ascii="Verdana" w:eastAsia="Calibri" w:hAnsi="Verdana" w:cs="Calibri"/>
          <w:color w:val="000000" w:themeColor="text1"/>
        </w:rPr>
        <w:t>SUEKin</w:t>
      </w:r>
      <w:proofErr w:type="spellEnd"/>
      <w:r w:rsidRPr="75966B1A">
        <w:rPr>
          <w:rFonts w:ascii="Verdana" w:eastAsia="Calibri" w:hAnsi="Verdana" w:cs="Calibri"/>
          <w:color w:val="000000" w:themeColor="text1"/>
        </w:rPr>
        <w:t xml:space="preserve"> rekisteröityyn testauspooliin kuuluvien urheilijoiden koulutuksesta vastaa SUEK (verkkokoulutus ja henkilökohtainen </w:t>
      </w:r>
      <w:r w:rsidR="00FF4C2B">
        <w:rPr>
          <w:rFonts w:ascii="Verdana" w:eastAsia="Calibri" w:hAnsi="Verdana" w:cs="Calibri"/>
          <w:color w:val="000000" w:themeColor="text1"/>
        </w:rPr>
        <w:t>perehdyttäminen olinpaikkatietojärjestelmään/testauspooliin</w:t>
      </w:r>
      <w:r w:rsidRPr="75966B1A">
        <w:rPr>
          <w:rFonts w:ascii="Verdana" w:eastAsia="Calibri" w:hAnsi="Verdana" w:cs="Calibri"/>
          <w:color w:val="000000" w:themeColor="text1"/>
        </w:rPr>
        <w:t>).</w:t>
      </w:r>
    </w:p>
    <w:p w14:paraId="48322F52" w14:textId="1556EAD6" w:rsidR="001D7DCE" w:rsidRPr="001D7DCE" w:rsidRDefault="1BFDEEEA" w:rsidP="001D7DCE">
      <w:pPr>
        <w:rPr>
          <w:rFonts w:ascii="Verdana" w:eastAsia="Calibri" w:hAnsi="Verdana" w:cs="Calibri"/>
          <w:b/>
          <w:bCs/>
        </w:rPr>
      </w:pPr>
      <w:r w:rsidRPr="2FDF1017">
        <w:rPr>
          <w:rFonts w:ascii="Verdana" w:eastAsia="Calibri" w:hAnsi="Verdana" w:cs="Calibri"/>
          <w:b/>
          <w:bCs/>
        </w:rPr>
        <w:t>Tulevaisuuden tähdet -</w:t>
      </w:r>
      <w:r w:rsidR="001D7DCE" w:rsidRPr="2FDF1017">
        <w:rPr>
          <w:rFonts w:ascii="Verdana" w:eastAsia="Calibri" w:hAnsi="Verdana" w:cs="Calibri"/>
          <w:b/>
          <w:bCs/>
        </w:rPr>
        <w:t>ryhmä</w:t>
      </w:r>
    </w:p>
    <w:p w14:paraId="484E2F82" w14:textId="0A9BC9DE" w:rsidR="001D7DCE" w:rsidRPr="001D7DCE" w:rsidRDefault="001D7DCE" w:rsidP="001D7DCE">
      <w:pPr>
        <w:rPr>
          <w:rFonts w:ascii="Verdana" w:eastAsia="Calibri" w:hAnsi="Verdana" w:cs="Calibri"/>
        </w:rPr>
      </w:pPr>
      <w:r w:rsidRPr="2FDF1017">
        <w:rPr>
          <w:rFonts w:ascii="Verdana" w:eastAsia="Calibri" w:hAnsi="Verdana" w:cs="Calibri"/>
        </w:rPr>
        <w:t xml:space="preserve">Järjestämme vuosittain antidopingkoulutuksen harjoitusleirin yhteydessä. Kouluttajana leirillä vierailee </w:t>
      </w:r>
      <w:proofErr w:type="spellStart"/>
      <w:r w:rsidRPr="2FDF1017">
        <w:rPr>
          <w:rFonts w:ascii="Verdana" w:eastAsia="Calibri" w:hAnsi="Verdana" w:cs="Calibri"/>
        </w:rPr>
        <w:t>SUEKin</w:t>
      </w:r>
      <w:proofErr w:type="spellEnd"/>
      <w:r w:rsidRPr="2FDF1017">
        <w:rPr>
          <w:rFonts w:ascii="Verdana" w:eastAsia="Calibri" w:hAnsi="Verdana" w:cs="Calibri"/>
        </w:rPr>
        <w:t xml:space="preserve"> kouluttaja. Urheilijoiden lisäksi koulutuksella on mahdollisuus saavuttaa myös ryhmän vastuuvalmentajat sekä urheilijoiden henkilökohtaiset valmentajat sekä vanhemmat.</w:t>
      </w:r>
    </w:p>
    <w:p w14:paraId="7A817C71" w14:textId="77777777" w:rsidR="001D7DCE" w:rsidRPr="001D7DCE" w:rsidRDefault="001D7DCE" w:rsidP="001D7DCE">
      <w:pPr>
        <w:rPr>
          <w:rFonts w:ascii="Verdana" w:eastAsia="Calibri" w:hAnsi="Verdana" w:cs="Calibri"/>
        </w:rPr>
      </w:pPr>
      <w:r w:rsidRPr="001D7DCE">
        <w:rPr>
          <w:rFonts w:ascii="Verdana" w:eastAsia="Calibri" w:hAnsi="Verdana" w:cs="Calibri"/>
        </w:rPr>
        <w:t>Kyseessä on urheilijanpolun valintavaiheessa olevat urheilijat, jolloin tärkeimmät koulutussisällöt ovat:</w:t>
      </w:r>
    </w:p>
    <w:p w14:paraId="549002AC" w14:textId="77777777" w:rsidR="001D7DCE" w:rsidRPr="001D7DCE" w:rsidRDefault="001D7DCE" w:rsidP="001D7DCE">
      <w:pPr>
        <w:pStyle w:val="Luettelokappale"/>
        <w:numPr>
          <w:ilvl w:val="0"/>
          <w:numId w:val="12"/>
        </w:numPr>
        <w:rPr>
          <w:rFonts w:ascii="Verdana" w:eastAsiaTheme="minorEastAsia" w:hAnsi="Verdana"/>
        </w:rPr>
      </w:pPr>
      <w:r w:rsidRPr="6D205453">
        <w:rPr>
          <w:rFonts w:ascii="Verdana" w:eastAsia="Calibri" w:hAnsi="Verdana" w:cs="Calibri"/>
        </w:rPr>
        <w:t xml:space="preserve">Puhtaaseen urheiluun liittyvät periaatteet ja arvot </w:t>
      </w:r>
    </w:p>
    <w:p w14:paraId="33C351A2" w14:textId="77777777" w:rsidR="001D7DCE" w:rsidRPr="001D7DCE" w:rsidRDefault="001D7DCE" w:rsidP="001D7DCE">
      <w:pPr>
        <w:pStyle w:val="Luettelokappale"/>
        <w:numPr>
          <w:ilvl w:val="0"/>
          <w:numId w:val="12"/>
        </w:numPr>
        <w:rPr>
          <w:rFonts w:ascii="Verdana" w:eastAsiaTheme="minorEastAsia" w:hAnsi="Verdana"/>
        </w:rPr>
      </w:pPr>
      <w:r w:rsidRPr="6D205453">
        <w:rPr>
          <w:rFonts w:ascii="Verdana" w:eastAsia="Calibri" w:hAnsi="Verdana" w:cs="Calibri"/>
        </w:rPr>
        <w:t xml:space="preserve">Urheilijan, valmentajan ja taustajoukkojen n oikeudet ja vastuut </w:t>
      </w:r>
    </w:p>
    <w:p w14:paraId="671F82D3" w14:textId="77777777" w:rsidR="001D7DCE" w:rsidRPr="001D7DCE" w:rsidRDefault="001D7DCE" w:rsidP="001D7DCE">
      <w:pPr>
        <w:pStyle w:val="Luettelokappale"/>
        <w:numPr>
          <w:ilvl w:val="0"/>
          <w:numId w:val="11"/>
        </w:numPr>
        <w:rPr>
          <w:rFonts w:ascii="Verdana" w:eastAsiaTheme="minorEastAsia" w:hAnsi="Verdana"/>
        </w:rPr>
      </w:pPr>
      <w:r w:rsidRPr="6D205453">
        <w:rPr>
          <w:rFonts w:ascii="Verdana" w:eastAsia="Calibri" w:hAnsi="Verdana" w:cs="Calibri"/>
        </w:rPr>
        <w:t xml:space="preserve">Dopingin vaikutukset (fyysiset, sosiaaliset, taloudelliset) </w:t>
      </w:r>
    </w:p>
    <w:p w14:paraId="3EEAC3BA" w14:textId="77777777" w:rsidR="001D7DCE" w:rsidRPr="001D7DCE" w:rsidRDefault="001D7DCE" w:rsidP="001D7DCE">
      <w:pPr>
        <w:pStyle w:val="Luettelokappale"/>
        <w:numPr>
          <w:ilvl w:val="0"/>
          <w:numId w:val="11"/>
        </w:numPr>
        <w:rPr>
          <w:rFonts w:ascii="Verdana" w:eastAsiaTheme="minorEastAsia" w:hAnsi="Verdana"/>
        </w:rPr>
      </w:pPr>
      <w:r w:rsidRPr="6D205453">
        <w:rPr>
          <w:rFonts w:ascii="Verdana" w:eastAsia="Calibri" w:hAnsi="Verdana" w:cs="Calibri"/>
        </w:rPr>
        <w:t xml:space="preserve">Kielletyt aineet ja menetelmät urheilussa  </w:t>
      </w:r>
    </w:p>
    <w:p w14:paraId="4F637FB3" w14:textId="77777777" w:rsidR="001D7DCE" w:rsidRPr="001D7DCE" w:rsidRDefault="001D7DCE" w:rsidP="001D7DCE">
      <w:pPr>
        <w:pStyle w:val="Luettelokappale"/>
        <w:numPr>
          <w:ilvl w:val="0"/>
          <w:numId w:val="10"/>
        </w:numPr>
        <w:rPr>
          <w:rFonts w:ascii="Verdana" w:eastAsiaTheme="minorEastAsia" w:hAnsi="Verdana"/>
        </w:rPr>
      </w:pPr>
      <w:r w:rsidRPr="6D205453">
        <w:rPr>
          <w:rFonts w:ascii="Verdana" w:eastAsia="Calibri" w:hAnsi="Verdana" w:cs="Calibri"/>
        </w:rPr>
        <w:t xml:space="preserve">Erivapaus urheilijan lääkityksessä </w:t>
      </w:r>
    </w:p>
    <w:p w14:paraId="3726DAA8" w14:textId="77777777" w:rsidR="001D7DCE" w:rsidRPr="001D7DCE" w:rsidRDefault="001D7DCE" w:rsidP="001D7DCE">
      <w:pPr>
        <w:pStyle w:val="Luettelokappale"/>
        <w:numPr>
          <w:ilvl w:val="0"/>
          <w:numId w:val="10"/>
        </w:numPr>
        <w:rPr>
          <w:rFonts w:ascii="Verdana" w:eastAsiaTheme="minorEastAsia" w:hAnsi="Verdana"/>
        </w:rPr>
      </w:pPr>
      <w:r w:rsidRPr="6D205453">
        <w:rPr>
          <w:rFonts w:ascii="Verdana" w:eastAsia="Calibri" w:hAnsi="Verdana" w:cs="Calibri"/>
        </w:rPr>
        <w:t xml:space="preserve">Testiprotokolla (virta- ja veritesti, urheilijan biologinen passi) </w:t>
      </w:r>
    </w:p>
    <w:p w14:paraId="689F36B2" w14:textId="288DBB2A" w:rsidR="001D7DCE" w:rsidRPr="001D7DCE" w:rsidRDefault="001D7DCE" w:rsidP="001D7DCE">
      <w:pPr>
        <w:rPr>
          <w:rFonts w:ascii="Verdana" w:eastAsia="Calibri" w:hAnsi="Verdana" w:cs="Calibri"/>
        </w:rPr>
      </w:pPr>
      <w:r w:rsidRPr="2FDF1017">
        <w:rPr>
          <w:rFonts w:ascii="Verdana" w:eastAsia="Calibri" w:hAnsi="Verdana" w:cs="Calibri"/>
        </w:rPr>
        <w:t>Kaikki ryhmän jäsenet suorittavat Puhtaasti paras -verkkokoulutuksen.</w:t>
      </w:r>
    </w:p>
    <w:p w14:paraId="3F02386F" w14:textId="27B4A64F" w:rsidR="001D7DCE" w:rsidRDefault="001D7DCE" w:rsidP="001D7DCE">
      <w:pPr>
        <w:rPr>
          <w:rFonts w:ascii="Verdana" w:eastAsia="Calibri" w:hAnsi="Verdana" w:cs="Calibri"/>
          <w:b/>
          <w:bCs/>
        </w:rPr>
      </w:pPr>
      <w:r w:rsidRPr="2A4C80EE">
        <w:rPr>
          <w:rFonts w:ascii="Verdana" w:eastAsia="Calibri" w:hAnsi="Verdana" w:cs="Calibri"/>
          <w:b/>
          <w:bCs/>
        </w:rPr>
        <w:t>Elinsiirtourheilu</w:t>
      </w:r>
    </w:p>
    <w:p w14:paraId="533BD822" w14:textId="048B7A88" w:rsidR="001D7DCE" w:rsidRPr="00987A7A" w:rsidRDefault="00987A7A" w:rsidP="001D7DCE">
      <w:pPr>
        <w:rPr>
          <w:rFonts w:ascii="Verdana" w:eastAsia="Calibri" w:hAnsi="Verdana" w:cs="Calibri"/>
        </w:rPr>
      </w:pPr>
      <w:r>
        <w:rPr>
          <w:rFonts w:ascii="Verdana" w:eastAsia="Calibri" w:hAnsi="Verdana" w:cs="Calibri"/>
        </w:rPr>
        <w:t xml:space="preserve">Elinsiirron saaneiden urheilu edustaa toiminnassamme ennemmin osallisuuteen kuin kilpailulliseen menestykseen tähtäävää toimintaa. Kilpailuihin voivat </w:t>
      </w:r>
      <w:r>
        <w:rPr>
          <w:rFonts w:ascii="Verdana" w:eastAsia="Calibri" w:hAnsi="Verdana" w:cs="Calibri"/>
        </w:rPr>
        <w:lastRenderedPageBreak/>
        <w:t xml:space="preserve">osallistua kaikki, ilman tulosrajoja. Mm. tämän erityispiirteen huomioiden, kohdennamme elinsiirron saaneille urheilijoille antidopingkoulutusta ennen muuta terveydellisistä ja reilun pelin näkökulmista. Koulutusta toteutetaan valmennusleirien yhteydessä ja siitä vastaavat </w:t>
      </w:r>
      <w:proofErr w:type="spellStart"/>
      <w:r>
        <w:rPr>
          <w:rFonts w:ascii="Verdana" w:eastAsia="Calibri" w:hAnsi="Verdana" w:cs="Calibri"/>
        </w:rPr>
        <w:t>SUEKin</w:t>
      </w:r>
      <w:proofErr w:type="spellEnd"/>
      <w:r>
        <w:rPr>
          <w:rFonts w:ascii="Verdana" w:eastAsia="Calibri" w:hAnsi="Verdana" w:cs="Calibri"/>
        </w:rPr>
        <w:t xml:space="preserve"> kouluttajakoulutuksen suorittaneet </w:t>
      </w:r>
      <w:proofErr w:type="spellStart"/>
      <w:r>
        <w:rPr>
          <w:rFonts w:ascii="Verdana" w:eastAsia="Calibri" w:hAnsi="Verdana" w:cs="Calibri"/>
        </w:rPr>
        <w:t>Paralympiakomitean</w:t>
      </w:r>
      <w:proofErr w:type="spellEnd"/>
      <w:r>
        <w:rPr>
          <w:rFonts w:ascii="Verdana" w:eastAsia="Calibri" w:hAnsi="Verdana" w:cs="Calibri"/>
        </w:rPr>
        <w:t xml:space="preserve"> antidopingkouluttajat.     </w:t>
      </w:r>
      <w:r w:rsidR="001D7DCE" w:rsidRPr="001D7DCE">
        <w:rPr>
          <w:rFonts w:ascii="Verdana" w:eastAsia="Calibri" w:hAnsi="Verdana" w:cs="Calibri"/>
          <w:i/>
          <w:iCs/>
          <w:color w:val="FF0000"/>
        </w:rPr>
        <w:t xml:space="preserve"> </w:t>
      </w:r>
    </w:p>
    <w:p w14:paraId="39DF7A13" w14:textId="77777777" w:rsidR="001D7DCE" w:rsidRPr="001D7DCE" w:rsidRDefault="001D7DCE" w:rsidP="001D7DCE">
      <w:pPr>
        <w:rPr>
          <w:rFonts w:ascii="Verdana" w:eastAsia="Calibri" w:hAnsi="Verdana" w:cs="Calibri"/>
          <w:b/>
          <w:bCs/>
          <w:color w:val="000000" w:themeColor="text1"/>
        </w:rPr>
      </w:pPr>
      <w:proofErr w:type="spellStart"/>
      <w:r w:rsidRPr="001D7DCE">
        <w:rPr>
          <w:rFonts w:ascii="Verdana" w:eastAsia="Calibri" w:hAnsi="Verdana" w:cs="Calibri"/>
          <w:b/>
          <w:bCs/>
          <w:color w:val="000000" w:themeColor="text1"/>
        </w:rPr>
        <w:t>Special</w:t>
      </w:r>
      <w:proofErr w:type="spellEnd"/>
      <w:r w:rsidRPr="001D7DCE">
        <w:rPr>
          <w:rFonts w:ascii="Verdana" w:eastAsia="Calibri" w:hAnsi="Verdana" w:cs="Calibri"/>
          <w:b/>
          <w:bCs/>
          <w:color w:val="000000" w:themeColor="text1"/>
        </w:rPr>
        <w:t xml:space="preserve"> </w:t>
      </w:r>
      <w:proofErr w:type="spellStart"/>
      <w:r w:rsidRPr="001D7DCE">
        <w:rPr>
          <w:rFonts w:ascii="Verdana" w:eastAsia="Calibri" w:hAnsi="Verdana" w:cs="Calibri"/>
          <w:b/>
          <w:bCs/>
          <w:color w:val="000000" w:themeColor="text1"/>
        </w:rPr>
        <w:t>Olympics</w:t>
      </w:r>
      <w:proofErr w:type="spellEnd"/>
      <w:r w:rsidRPr="001D7DCE">
        <w:rPr>
          <w:rFonts w:ascii="Verdana" w:eastAsia="Calibri" w:hAnsi="Verdana" w:cs="Calibri"/>
          <w:b/>
          <w:bCs/>
          <w:color w:val="000000" w:themeColor="text1"/>
        </w:rPr>
        <w:t xml:space="preserve"> toiminta</w:t>
      </w:r>
    </w:p>
    <w:p w14:paraId="2D443C18" w14:textId="77777777" w:rsidR="00987A7A" w:rsidRDefault="00987A7A" w:rsidP="001D7DCE">
      <w:pPr>
        <w:rPr>
          <w:rFonts w:ascii="Verdana" w:eastAsia="Calibri" w:hAnsi="Verdana" w:cs="Calibri"/>
        </w:rPr>
      </w:pPr>
      <w:r>
        <w:rPr>
          <w:rFonts w:ascii="Verdana" w:eastAsia="Calibri" w:hAnsi="Verdana" w:cs="Calibri"/>
        </w:rPr>
        <w:t xml:space="preserve">Myös </w:t>
      </w:r>
      <w:proofErr w:type="spellStart"/>
      <w:r>
        <w:rPr>
          <w:rFonts w:ascii="Verdana" w:eastAsia="Calibri" w:hAnsi="Verdana" w:cs="Calibri"/>
        </w:rPr>
        <w:t>Special</w:t>
      </w:r>
      <w:proofErr w:type="spellEnd"/>
      <w:r>
        <w:rPr>
          <w:rFonts w:ascii="Verdana" w:eastAsia="Calibri" w:hAnsi="Verdana" w:cs="Calibri"/>
        </w:rPr>
        <w:t xml:space="preserve"> </w:t>
      </w:r>
      <w:proofErr w:type="spellStart"/>
      <w:r>
        <w:rPr>
          <w:rFonts w:ascii="Verdana" w:eastAsia="Calibri" w:hAnsi="Verdana" w:cs="Calibri"/>
        </w:rPr>
        <w:t>Olympics</w:t>
      </w:r>
      <w:proofErr w:type="spellEnd"/>
      <w:r>
        <w:rPr>
          <w:rFonts w:ascii="Verdana" w:eastAsia="Calibri" w:hAnsi="Verdana" w:cs="Calibri"/>
        </w:rPr>
        <w:t xml:space="preserve"> -urheilu lukeutuu toiminnassamme osallisuuteen tähtäävään toimintaan, jossa kilpailuedustukset eivät perustu tulosrajoihin.</w:t>
      </w:r>
      <w:r w:rsidRPr="00987A7A">
        <w:rPr>
          <w:rFonts w:ascii="Verdana" w:eastAsia="Calibri" w:hAnsi="Verdana" w:cs="Calibri"/>
        </w:rPr>
        <w:t xml:space="preserve"> </w:t>
      </w:r>
      <w:r w:rsidRPr="001D7DCE">
        <w:rPr>
          <w:rFonts w:ascii="Verdana" w:eastAsia="Calibri" w:hAnsi="Verdana" w:cs="Calibri"/>
        </w:rPr>
        <w:t xml:space="preserve">Pääpainona tämän kohderyhmän koulutuksissa on puhtaaseen ja eettiseen urheiluun liittyvät arvot sekä terveydellinen näkökulma. </w:t>
      </w:r>
      <w:proofErr w:type="spellStart"/>
      <w:r w:rsidR="001D7DCE" w:rsidRPr="001D7DCE">
        <w:rPr>
          <w:rFonts w:ascii="Verdana" w:eastAsia="Calibri" w:hAnsi="Verdana" w:cs="Calibri"/>
        </w:rPr>
        <w:t>Special</w:t>
      </w:r>
      <w:proofErr w:type="spellEnd"/>
      <w:r w:rsidR="001D7DCE" w:rsidRPr="001D7DCE">
        <w:rPr>
          <w:rFonts w:ascii="Verdana" w:eastAsia="Calibri" w:hAnsi="Verdana" w:cs="Calibri"/>
        </w:rPr>
        <w:t xml:space="preserve"> </w:t>
      </w:r>
      <w:proofErr w:type="spellStart"/>
      <w:r w:rsidR="001D7DCE" w:rsidRPr="001D7DCE">
        <w:rPr>
          <w:rFonts w:ascii="Verdana" w:eastAsia="Calibri" w:hAnsi="Verdana" w:cs="Calibri"/>
        </w:rPr>
        <w:t>Olympics</w:t>
      </w:r>
      <w:proofErr w:type="spellEnd"/>
      <w:r w:rsidR="001D7DCE" w:rsidRPr="001D7DCE">
        <w:rPr>
          <w:rFonts w:ascii="Verdana" w:eastAsia="Calibri" w:hAnsi="Verdana" w:cs="Calibri"/>
        </w:rPr>
        <w:t xml:space="preserve"> -urheilijoiden ja -valmentajien osalta antidopingkoulutusta järjestetään harjoitusleirien yhteydessä. Kouluttajina toimivat </w:t>
      </w:r>
      <w:proofErr w:type="spellStart"/>
      <w:r w:rsidR="001D7DCE" w:rsidRPr="001D7DCE">
        <w:rPr>
          <w:rFonts w:ascii="Verdana" w:eastAsia="Calibri" w:hAnsi="Verdana" w:cs="Calibri"/>
        </w:rPr>
        <w:t>SUEKin</w:t>
      </w:r>
      <w:proofErr w:type="spellEnd"/>
      <w:r w:rsidR="001D7DCE" w:rsidRPr="001D7DCE">
        <w:rPr>
          <w:rFonts w:ascii="Verdana" w:eastAsia="Calibri" w:hAnsi="Verdana" w:cs="Calibri"/>
        </w:rPr>
        <w:t xml:space="preserve"> kouluttajakoulutuksen suorittaneet </w:t>
      </w:r>
      <w:proofErr w:type="spellStart"/>
      <w:r w:rsidR="001D7DCE" w:rsidRPr="001D7DCE">
        <w:rPr>
          <w:rFonts w:ascii="Verdana" w:eastAsia="Calibri" w:hAnsi="Verdana" w:cs="Calibri"/>
        </w:rPr>
        <w:t>Paralympiakomitean</w:t>
      </w:r>
      <w:proofErr w:type="spellEnd"/>
      <w:r w:rsidR="001D7DCE" w:rsidRPr="001D7DCE">
        <w:rPr>
          <w:rFonts w:ascii="Verdana" w:eastAsia="Calibri" w:hAnsi="Verdana" w:cs="Calibri"/>
        </w:rPr>
        <w:t xml:space="preserve"> antidopingkouluttajat. </w:t>
      </w:r>
    </w:p>
    <w:p w14:paraId="4D5B100E" w14:textId="63EA441F" w:rsidR="001D7DCE" w:rsidRPr="00987A7A" w:rsidRDefault="001D7DCE" w:rsidP="001D7DCE">
      <w:pPr>
        <w:rPr>
          <w:rFonts w:ascii="Verdana" w:eastAsia="Calibri" w:hAnsi="Verdana" w:cs="Calibri"/>
        </w:rPr>
      </w:pPr>
      <w:proofErr w:type="spellStart"/>
      <w:r w:rsidRPr="2A4C80EE">
        <w:rPr>
          <w:rFonts w:ascii="Verdana" w:eastAsia="Calibri" w:hAnsi="Verdana" w:cs="Calibri"/>
        </w:rPr>
        <w:t>Special</w:t>
      </w:r>
      <w:proofErr w:type="spellEnd"/>
      <w:r w:rsidRPr="2A4C80EE">
        <w:rPr>
          <w:rFonts w:ascii="Verdana" w:eastAsia="Calibri" w:hAnsi="Verdana" w:cs="Calibri"/>
        </w:rPr>
        <w:t xml:space="preserve"> </w:t>
      </w:r>
      <w:proofErr w:type="spellStart"/>
      <w:r w:rsidRPr="2A4C80EE">
        <w:rPr>
          <w:rFonts w:ascii="Verdana" w:eastAsia="Calibri" w:hAnsi="Verdana" w:cs="Calibri"/>
        </w:rPr>
        <w:t>Olympics</w:t>
      </w:r>
      <w:proofErr w:type="spellEnd"/>
      <w:r w:rsidRPr="2A4C80EE">
        <w:rPr>
          <w:rFonts w:ascii="Verdana" w:eastAsia="Calibri" w:hAnsi="Verdana" w:cs="Calibri"/>
        </w:rPr>
        <w:t xml:space="preserve"> -urheilijoiden antidopingtietoisuutta tukemaan toteutetaan selkokielinen koulutusmateriaali aiheesta. Tätä koulutusmateriaalia jaetaan kaikille </w:t>
      </w:r>
      <w:proofErr w:type="spellStart"/>
      <w:r w:rsidRPr="2A4C80EE">
        <w:rPr>
          <w:rFonts w:ascii="Verdana" w:eastAsia="Calibri" w:hAnsi="Verdana" w:cs="Calibri"/>
        </w:rPr>
        <w:t>Special</w:t>
      </w:r>
      <w:proofErr w:type="spellEnd"/>
      <w:r w:rsidRPr="2A4C80EE">
        <w:rPr>
          <w:rFonts w:ascii="Verdana" w:eastAsia="Calibri" w:hAnsi="Verdana" w:cs="Calibri"/>
        </w:rPr>
        <w:t xml:space="preserve"> </w:t>
      </w:r>
      <w:proofErr w:type="spellStart"/>
      <w:r w:rsidRPr="2A4C80EE">
        <w:rPr>
          <w:rFonts w:ascii="Verdana" w:eastAsia="Calibri" w:hAnsi="Verdana" w:cs="Calibri"/>
        </w:rPr>
        <w:t>Olympics</w:t>
      </w:r>
      <w:proofErr w:type="spellEnd"/>
      <w:r w:rsidRPr="2A4C80EE">
        <w:rPr>
          <w:rFonts w:ascii="Verdana" w:eastAsia="Calibri" w:hAnsi="Verdana" w:cs="Calibri"/>
        </w:rPr>
        <w:t xml:space="preserve"> -toiminnassa mukana oleville urheilijoille.   </w:t>
      </w:r>
    </w:p>
    <w:p w14:paraId="3983CB2B" w14:textId="77777777" w:rsidR="001D7DCE" w:rsidRPr="001D7DCE" w:rsidRDefault="001D7DCE" w:rsidP="001D7DCE">
      <w:pPr>
        <w:rPr>
          <w:rFonts w:ascii="Verdana" w:eastAsia="Calibri" w:hAnsi="Verdana" w:cs="Calibri"/>
          <w:b/>
          <w:bCs/>
          <w:color w:val="000000" w:themeColor="text1"/>
        </w:rPr>
      </w:pPr>
    </w:p>
    <w:p w14:paraId="1016018C" w14:textId="7B2016E8" w:rsidR="001D7DCE" w:rsidRPr="001D7DCE" w:rsidRDefault="001D7DCE" w:rsidP="001D7DCE">
      <w:pPr>
        <w:rPr>
          <w:rFonts w:ascii="Verdana" w:hAnsi="Verdana"/>
          <w:sz w:val="24"/>
          <w:szCs w:val="24"/>
        </w:rPr>
      </w:pPr>
      <w:r w:rsidRPr="001D7DCE">
        <w:rPr>
          <w:rFonts w:ascii="Verdana" w:eastAsiaTheme="minorEastAsia" w:hAnsi="Verdana"/>
          <w:b/>
          <w:bCs/>
          <w:sz w:val="24"/>
          <w:szCs w:val="24"/>
        </w:rPr>
        <w:t>Lajiliitto</w:t>
      </w:r>
    </w:p>
    <w:p w14:paraId="374611EE" w14:textId="77777777" w:rsidR="001D7DCE" w:rsidRPr="001D7DCE" w:rsidRDefault="001D7DCE" w:rsidP="001D7DCE">
      <w:pPr>
        <w:rPr>
          <w:rFonts w:ascii="Verdana" w:eastAsia="Calibri" w:hAnsi="Verdana" w:cs="Calibri"/>
          <w:i/>
          <w:iCs/>
        </w:rPr>
      </w:pPr>
      <w:proofErr w:type="spellStart"/>
      <w:r w:rsidRPr="001D7DCE">
        <w:rPr>
          <w:rFonts w:ascii="Verdana" w:eastAsia="Calibri" w:hAnsi="Verdana" w:cs="Calibri"/>
          <w:i/>
          <w:iCs/>
        </w:rPr>
        <w:t>Paralympiakomitea</w:t>
      </w:r>
      <w:proofErr w:type="spellEnd"/>
      <w:r w:rsidRPr="001D7DCE">
        <w:rPr>
          <w:rFonts w:ascii="Verdana" w:eastAsia="Calibri" w:hAnsi="Verdana" w:cs="Calibri"/>
          <w:i/>
          <w:iCs/>
        </w:rPr>
        <w:t xml:space="preserve"> toimii lajiliittona sellaisille vammaisurheilun omille lajeille, joilla ei ole lajiliittoa yleisen urheilun puolella, sekä siirtymävaiheen lajiliittona niille vammaisurheilulajeille, jotka integraatiotyön seurauksena mahdollisesti siirtyvät lajiliiton alle.</w:t>
      </w:r>
    </w:p>
    <w:p w14:paraId="162AA889" w14:textId="77777777" w:rsidR="001D7DCE" w:rsidRPr="001D7DCE" w:rsidRDefault="001D7DCE" w:rsidP="001D7DCE">
      <w:pPr>
        <w:rPr>
          <w:rFonts w:ascii="Verdana" w:eastAsia="Calibri" w:hAnsi="Verdana" w:cs="Calibri"/>
          <w:b/>
          <w:bCs/>
          <w:color w:val="000000" w:themeColor="text1"/>
        </w:rPr>
      </w:pPr>
      <w:r w:rsidRPr="001D7DCE">
        <w:rPr>
          <w:rFonts w:ascii="Verdana" w:eastAsia="Calibri" w:hAnsi="Verdana" w:cs="Calibri"/>
          <w:b/>
          <w:bCs/>
          <w:color w:val="000000" w:themeColor="text1"/>
        </w:rPr>
        <w:t>Maajoukkueet</w:t>
      </w:r>
    </w:p>
    <w:p w14:paraId="7D9057C6" w14:textId="77777777" w:rsidR="001D7DCE" w:rsidRPr="001D7DCE" w:rsidRDefault="001D7DCE" w:rsidP="001D7DCE">
      <w:pPr>
        <w:rPr>
          <w:rFonts w:ascii="Verdana" w:eastAsia="Calibri" w:hAnsi="Verdana" w:cs="Calibri"/>
        </w:rPr>
      </w:pPr>
      <w:r w:rsidRPr="001D7DCE">
        <w:rPr>
          <w:rFonts w:ascii="Verdana" w:eastAsia="Calibri" w:hAnsi="Verdana" w:cs="Calibri"/>
        </w:rPr>
        <w:t xml:space="preserve">Järjestämme vuosittain maajoukkueleirin yhteydessä urheilijoille antidopingkoulutusta. Koulutusten sisältöinä ovat mm. </w:t>
      </w:r>
    </w:p>
    <w:p w14:paraId="25843620"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Puhtaaseen urheiluun liittyvät periaatteet ja arvot </w:t>
      </w:r>
    </w:p>
    <w:p w14:paraId="5C1D3261" w14:textId="77777777" w:rsidR="001D7DCE" w:rsidRPr="001D7DCE" w:rsidRDefault="001D7DCE" w:rsidP="001D7DCE">
      <w:pPr>
        <w:pStyle w:val="Luettelokappale"/>
        <w:numPr>
          <w:ilvl w:val="0"/>
          <w:numId w:val="13"/>
        </w:numPr>
        <w:rPr>
          <w:rFonts w:ascii="Verdana" w:hAnsi="Verdana"/>
        </w:rPr>
      </w:pPr>
      <w:r w:rsidRPr="6D205453">
        <w:rPr>
          <w:rFonts w:ascii="Verdana" w:eastAsia="Calibri" w:hAnsi="Verdana" w:cs="Calibri"/>
        </w:rPr>
        <w:t>Urheilijoiden ja valmentajien oikeudet ja vastuut</w:t>
      </w:r>
    </w:p>
    <w:p w14:paraId="67229B63"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Dopingin vaikutukset (fyysiset, sosiaaliset, taloudelliset) </w:t>
      </w:r>
    </w:p>
    <w:p w14:paraId="35B0113D"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Dopingrikkomukset </w:t>
      </w:r>
    </w:p>
    <w:p w14:paraId="3E9216B2"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Kielletyt aineet ja menetelmät urheilussa  </w:t>
      </w:r>
    </w:p>
    <w:p w14:paraId="057D73B9"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Ravintolisien käyttöön liittyvät riskit </w:t>
      </w:r>
    </w:p>
    <w:p w14:paraId="38CD3781"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Erivapaus urheilijan lääkityksessä </w:t>
      </w:r>
    </w:p>
    <w:p w14:paraId="33D72BA7" w14:textId="77777777" w:rsidR="001D7DCE" w:rsidRPr="001D7DCE" w:rsidRDefault="001D7DCE" w:rsidP="001D7DCE">
      <w:pPr>
        <w:pStyle w:val="Luettelokappale"/>
        <w:numPr>
          <w:ilvl w:val="0"/>
          <w:numId w:val="13"/>
        </w:numPr>
        <w:rPr>
          <w:rFonts w:ascii="Verdana" w:eastAsiaTheme="minorEastAsia" w:hAnsi="Verdana"/>
        </w:rPr>
      </w:pPr>
      <w:r w:rsidRPr="6D205453">
        <w:rPr>
          <w:rFonts w:ascii="Verdana" w:eastAsia="Calibri" w:hAnsi="Verdana" w:cs="Calibri"/>
        </w:rPr>
        <w:t xml:space="preserve">Testiprotokolla (virta- ja veritesti, urheilijan biologinen passi) </w:t>
      </w:r>
    </w:p>
    <w:p w14:paraId="60B26CB3" w14:textId="77777777" w:rsidR="001D7DCE" w:rsidRPr="001D7DCE" w:rsidRDefault="001D7DCE" w:rsidP="001D7DCE">
      <w:pPr>
        <w:rPr>
          <w:rFonts w:ascii="Verdana" w:eastAsia="Calibri" w:hAnsi="Verdana" w:cs="Calibri"/>
        </w:rPr>
      </w:pPr>
      <w:r w:rsidRPr="001D7DCE">
        <w:rPr>
          <w:rFonts w:ascii="Verdana" w:eastAsia="Calibri" w:hAnsi="Verdana" w:cs="Calibri"/>
        </w:rPr>
        <w:t xml:space="preserve">Harjoitteluleirien yhteydessä järjestettävistä koulutuksista vastaavat </w:t>
      </w:r>
      <w:proofErr w:type="spellStart"/>
      <w:r w:rsidRPr="001D7DCE">
        <w:rPr>
          <w:rFonts w:ascii="Verdana" w:eastAsia="Calibri" w:hAnsi="Verdana" w:cs="Calibri"/>
        </w:rPr>
        <w:t>SUEKin</w:t>
      </w:r>
      <w:proofErr w:type="spellEnd"/>
      <w:r w:rsidRPr="001D7DCE">
        <w:rPr>
          <w:rFonts w:ascii="Verdana" w:eastAsia="Calibri" w:hAnsi="Verdana" w:cs="Calibri"/>
        </w:rPr>
        <w:t xml:space="preserve"> kouluttajakoulutuksen suorittaneita </w:t>
      </w:r>
      <w:proofErr w:type="spellStart"/>
      <w:r w:rsidRPr="001D7DCE">
        <w:rPr>
          <w:rFonts w:ascii="Verdana" w:eastAsia="Calibri" w:hAnsi="Verdana" w:cs="Calibri"/>
        </w:rPr>
        <w:t>Paralympiakomitean</w:t>
      </w:r>
      <w:proofErr w:type="spellEnd"/>
      <w:r w:rsidRPr="001D7DCE">
        <w:rPr>
          <w:rFonts w:ascii="Verdana" w:eastAsia="Calibri" w:hAnsi="Verdana" w:cs="Calibri"/>
        </w:rPr>
        <w:t xml:space="preserve"> antidopingkouluttajat ja huippuvaiheen urheilijoiden osalta </w:t>
      </w:r>
      <w:proofErr w:type="spellStart"/>
      <w:r w:rsidRPr="001D7DCE">
        <w:rPr>
          <w:rFonts w:ascii="Verdana" w:eastAsia="Calibri" w:hAnsi="Verdana" w:cs="Calibri"/>
        </w:rPr>
        <w:t>SUEKin</w:t>
      </w:r>
      <w:proofErr w:type="spellEnd"/>
      <w:r w:rsidRPr="001D7DCE">
        <w:rPr>
          <w:rFonts w:ascii="Verdana" w:eastAsia="Calibri" w:hAnsi="Verdana" w:cs="Calibri"/>
        </w:rPr>
        <w:t xml:space="preserve"> kouluttajat. </w:t>
      </w:r>
    </w:p>
    <w:p w14:paraId="3800F05C" w14:textId="77777777" w:rsidR="001D7DCE" w:rsidRPr="001D7DCE" w:rsidRDefault="001D7DCE" w:rsidP="001D7DCE">
      <w:pPr>
        <w:rPr>
          <w:rFonts w:ascii="Verdana" w:eastAsia="Calibri" w:hAnsi="Verdana" w:cs="Calibri"/>
        </w:rPr>
      </w:pPr>
      <w:r w:rsidRPr="001D7DCE">
        <w:rPr>
          <w:rFonts w:ascii="Verdana" w:eastAsia="Calibri" w:hAnsi="Verdana" w:cs="Calibri"/>
        </w:rPr>
        <w:t xml:space="preserve">Lajiliittovastuulajiemme maajoukkueen urheilijat, valmentajat ja muut toimijat suorittavat Puhtaasti paras –verkkokoulutuksen. </w:t>
      </w:r>
    </w:p>
    <w:p w14:paraId="1711D164" w14:textId="77777777" w:rsidR="001D7DCE" w:rsidRPr="00987A7A" w:rsidRDefault="001D7DCE" w:rsidP="001D7DCE">
      <w:pPr>
        <w:rPr>
          <w:rFonts w:ascii="Verdana" w:eastAsia="Calibri" w:hAnsi="Verdana" w:cs="Calibri"/>
        </w:rPr>
      </w:pPr>
      <w:r w:rsidRPr="00987A7A">
        <w:rPr>
          <w:rFonts w:ascii="Verdana" w:eastAsia="Calibri" w:hAnsi="Verdana" w:cs="Calibri"/>
          <w:b/>
          <w:bCs/>
        </w:rPr>
        <w:t>Urheiluseurat</w:t>
      </w:r>
      <w:r w:rsidRPr="00987A7A">
        <w:rPr>
          <w:rFonts w:ascii="Verdana" w:eastAsia="Calibri" w:hAnsi="Verdana" w:cs="Calibri"/>
        </w:rPr>
        <w:t xml:space="preserve"> </w:t>
      </w:r>
    </w:p>
    <w:p w14:paraId="219AA63F" w14:textId="77777777" w:rsidR="001D7DCE" w:rsidRPr="001D7DCE" w:rsidRDefault="001D7DCE" w:rsidP="001D7DCE">
      <w:pPr>
        <w:rPr>
          <w:rFonts w:ascii="Verdana" w:hAnsi="Verdana"/>
          <w:color w:val="FF0000"/>
        </w:rPr>
      </w:pPr>
      <w:proofErr w:type="spellStart"/>
      <w:r w:rsidRPr="00987A7A">
        <w:rPr>
          <w:rFonts w:ascii="Verdana" w:eastAsia="Calibri" w:hAnsi="Verdana" w:cs="Calibri"/>
        </w:rPr>
        <w:t>Paralympiakomitean</w:t>
      </w:r>
      <w:proofErr w:type="spellEnd"/>
      <w:r w:rsidRPr="00987A7A">
        <w:rPr>
          <w:rFonts w:ascii="Verdana" w:eastAsia="Calibri" w:hAnsi="Verdana" w:cs="Calibri"/>
        </w:rPr>
        <w:t xml:space="preserve"> jäsenenä on muutamia lajiliittovastuulajiemme seuroja, joiden antidopingkoulutuksesta vastaamme. Järjestämme näille seuroille </w:t>
      </w:r>
      <w:r w:rsidRPr="00987A7A">
        <w:rPr>
          <w:rFonts w:ascii="Verdana" w:eastAsia="Calibri" w:hAnsi="Verdana" w:cs="Calibri"/>
        </w:rPr>
        <w:lastRenderedPageBreak/>
        <w:t xml:space="preserve">koulutusta Avoimet Ovet -hankkeen seuratapaamisten yhteydessä. Kouluttajina toimivat </w:t>
      </w:r>
      <w:proofErr w:type="spellStart"/>
      <w:r w:rsidRPr="00987A7A">
        <w:rPr>
          <w:rFonts w:ascii="Verdana" w:eastAsia="Calibri" w:hAnsi="Verdana" w:cs="Calibri"/>
        </w:rPr>
        <w:t>SUEKin</w:t>
      </w:r>
      <w:proofErr w:type="spellEnd"/>
      <w:r w:rsidRPr="00987A7A">
        <w:rPr>
          <w:rFonts w:ascii="Verdana" w:eastAsia="Calibri" w:hAnsi="Verdana" w:cs="Calibri"/>
        </w:rPr>
        <w:t xml:space="preserve"> kouluttajakoulutuksen suorittaneet </w:t>
      </w:r>
      <w:proofErr w:type="spellStart"/>
      <w:r w:rsidRPr="00987A7A">
        <w:rPr>
          <w:rFonts w:ascii="Verdana" w:eastAsia="Calibri" w:hAnsi="Verdana" w:cs="Calibri"/>
        </w:rPr>
        <w:t>Paralympiakomitean</w:t>
      </w:r>
      <w:proofErr w:type="spellEnd"/>
      <w:r w:rsidRPr="00987A7A">
        <w:rPr>
          <w:rFonts w:ascii="Verdana" w:eastAsia="Calibri" w:hAnsi="Verdana" w:cs="Calibri"/>
        </w:rPr>
        <w:t xml:space="preserve"> antidopingkouluttajat.  </w:t>
      </w:r>
    </w:p>
    <w:p w14:paraId="44E88C36" w14:textId="77777777" w:rsidR="001D7DCE" w:rsidRPr="001D7DCE" w:rsidRDefault="001D7DCE" w:rsidP="001D7DCE">
      <w:pPr>
        <w:rPr>
          <w:rFonts w:ascii="Verdana" w:hAnsi="Verdana"/>
        </w:rPr>
      </w:pPr>
      <w:r w:rsidRPr="001D7DCE">
        <w:rPr>
          <w:rFonts w:ascii="Verdana" w:eastAsia="Calibri" w:hAnsi="Verdana" w:cs="Calibri"/>
        </w:rPr>
        <w:t xml:space="preserve">  </w:t>
      </w:r>
    </w:p>
    <w:p w14:paraId="67CFFF4B" w14:textId="77777777" w:rsidR="001D7DCE" w:rsidRDefault="001D7DCE" w:rsidP="001D7DCE">
      <w:pPr>
        <w:rPr>
          <w:rFonts w:ascii="Verdana" w:eastAsia="Calibri" w:hAnsi="Verdana" w:cs="Calibri"/>
          <w:b/>
          <w:bCs/>
          <w:color w:val="000000" w:themeColor="text1"/>
        </w:rPr>
      </w:pPr>
    </w:p>
    <w:p w14:paraId="5C2B08DD" w14:textId="77777777" w:rsidR="001D7DCE" w:rsidRDefault="001D7DCE" w:rsidP="001D7DCE">
      <w:pPr>
        <w:rPr>
          <w:rFonts w:ascii="Verdana" w:eastAsia="Calibri" w:hAnsi="Verdana" w:cs="Calibri"/>
          <w:b/>
          <w:bCs/>
          <w:color w:val="000000" w:themeColor="text1"/>
        </w:rPr>
      </w:pPr>
    </w:p>
    <w:p w14:paraId="2857DED7" w14:textId="3181D091" w:rsidR="001D7DCE" w:rsidRPr="001D7DCE" w:rsidRDefault="001D7DCE" w:rsidP="001D7DCE">
      <w:pPr>
        <w:rPr>
          <w:rFonts w:ascii="Verdana" w:eastAsia="Calibri" w:hAnsi="Verdana" w:cs="Calibri"/>
          <w:b/>
          <w:bCs/>
          <w:color w:val="000000" w:themeColor="text1"/>
        </w:rPr>
      </w:pPr>
      <w:r w:rsidRPr="001D7DCE">
        <w:rPr>
          <w:rFonts w:ascii="Verdana" w:eastAsia="Calibri" w:hAnsi="Verdana" w:cs="Calibri"/>
          <w:b/>
          <w:bCs/>
          <w:color w:val="000000" w:themeColor="text1"/>
        </w:rPr>
        <w:t>Kilpailutapahtumat</w:t>
      </w:r>
    </w:p>
    <w:p w14:paraId="4E0CB52C" w14:textId="77777777" w:rsidR="001D7DCE" w:rsidRPr="001D7DCE" w:rsidRDefault="001D7DCE" w:rsidP="001D7DCE">
      <w:pPr>
        <w:rPr>
          <w:rFonts w:ascii="Verdana" w:eastAsia="Calibri" w:hAnsi="Verdana" w:cs="Calibri"/>
        </w:rPr>
      </w:pPr>
      <w:r w:rsidRPr="001D7DCE">
        <w:rPr>
          <w:rFonts w:ascii="Verdana" w:eastAsia="Calibri" w:hAnsi="Verdana" w:cs="Calibri"/>
        </w:rPr>
        <w:t xml:space="preserve">Kaikissa vastuullamme olevissa kilpailutapahtumissa korostuvat reilun pelin -periaatteet. Antidopingasiat ovat esillä kilpailujen verkkosivuilla sekä itse tapahtumissa. Isompiin kansainvälisiin kilpailuihin pyydämme </w:t>
      </w:r>
      <w:proofErr w:type="spellStart"/>
      <w:r w:rsidRPr="001D7DCE">
        <w:rPr>
          <w:rFonts w:ascii="Verdana" w:eastAsia="Calibri" w:hAnsi="Verdana" w:cs="Calibri"/>
        </w:rPr>
        <w:t>SUEKin</w:t>
      </w:r>
      <w:proofErr w:type="spellEnd"/>
      <w:r w:rsidRPr="001D7DCE">
        <w:rPr>
          <w:rFonts w:ascii="Verdana" w:eastAsia="Calibri" w:hAnsi="Verdana" w:cs="Calibri"/>
        </w:rPr>
        <w:t xml:space="preserve"> esittelypisteen sekä koulutuksen.</w:t>
      </w:r>
    </w:p>
    <w:p w14:paraId="588F355F" w14:textId="77777777" w:rsidR="001D7DCE" w:rsidRPr="001D7DCE" w:rsidRDefault="001D7DCE" w:rsidP="001D7DCE">
      <w:pPr>
        <w:rPr>
          <w:rFonts w:ascii="Verdana" w:eastAsia="Calibri" w:hAnsi="Verdana" w:cs="Calibri"/>
          <w:color w:val="000000" w:themeColor="text1"/>
        </w:rPr>
      </w:pPr>
      <w:r w:rsidRPr="001D7DCE">
        <w:rPr>
          <w:rFonts w:ascii="Verdana" w:eastAsia="Calibri" w:hAnsi="Verdana" w:cs="Calibri"/>
          <w:b/>
          <w:bCs/>
          <w:color w:val="000000" w:themeColor="text1"/>
        </w:rPr>
        <w:t>Valmentaja- ja ohjaajakoulutus</w:t>
      </w:r>
      <w:r w:rsidRPr="001D7DCE">
        <w:rPr>
          <w:rFonts w:ascii="Verdana" w:eastAsia="Calibri" w:hAnsi="Verdana" w:cs="Calibri"/>
          <w:color w:val="000000" w:themeColor="text1"/>
        </w:rPr>
        <w:t xml:space="preserve"> </w:t>
      </w:r>
    </w:p>
    <w:p w14:paraId="08FF55EE" w14:textId="77777777" w:rsidR="001D7DCE" w:rsidRPr="001D7DCE" w:rsidRDefault="001D7DCE" w:rsidP="001D7DCE">
      <w:pPr>
        <w:rPr>
          <w:rFonts w:ascii="Verdana" w:hAnsi="Verdana"/>
        </w:rPr>
      </w:pPr>
      <w:proofErr w:type="spellStart"/>
      <w:r w:rsidRPr="001D7DCE">
        <w:rPr>
          <w:rFonts w:ascii="Verdana" w:eastAsia="Calibri" w:hAnsi="Verdana" w:cs="Calibri"/>
          <w:color w:val="000000" w:themeColor="text1"/>
        </w:rPr>
        <w:t>Paralympiakomitealla</w:t>
      </w:r>
      <w:proofErr w:type="spellEnd"/>
      <w:r w:rsidRPr="001D7DCE">
        <w:rPr>
          <w:rFonts w:ascii="Verdana" w:eastAsia="Calibri" w:hAnsi="Verdana" w:cs="Calibri"/>
          <w:color w:val="000000" w:themeColor="text1"/>
        </w:rPr>
        <w:t xml:space="preserve"> ei ole varsinaista omaa valmentajakoulutuspolkua. Toteutamme toimintamme piirissä olevien valmentajien, joukkueenjohtajien ja muiden keskeisten lajitoimijoiden antidopingkoulutusta vuosittaisten lajipäivien sekä kauden alussa järjestettävien laji-infojen yhteydessä. </w:t>
      </w:r>
      <w:r w:rsidRPr="001D7DCE">
        <w:rPr>
          <w:rFonts w:ascii="Verdana" w:eastAsia="Calibri" w:hAnsi="Verdana" w:cs="Calibri"/>
        </w:rPr>
        <w:t xml:space="preserve">Kouluttajina toimivat </w:t>
      </w:r>
      <w:proofErr w:type="spellStart"/>
      <w:r w:rsidRPr="001D7DCE">
        <w:rPr>
          <w:rFonts w:ascii="Verdana" w:eastAsia="Calibri" w:hAnsi="Verdana" w:cs="Calibri"/>
        </w:rPr>
        <w:t>SUEKin</w:t>
      </w:r>
      <w:proofErr w:type="spellEnd"/>
      <w:r w:rsidRPr="001D7DCE">
        <w:rPr>
          <w:rFonts w:ascii="Verdana" w:eastAsia="Calibri" w:hAnsi="Verdana" w:cs="Calibri"/>
        </w:rPr>
        <w:t xml:space="preserve"> kouluttajakoulutuksen suorittaneet </w:t>
      </w:r>
      <w:proofErr w:type="spellStart"/>
      <w:r w:rsidRPr="001D7DCE">
        <w:rPr>
          <w:rFonts w:ascii="Verdana" w:eastAsia="Calibri" w:hAnsi="Verdana" w:cs="Calibri"/>
        </w:rPr>
        <w:t>Paralympiakomitean</w:t>
      </w:r>
      <w:proofErr w:type="spellEnd"/>
      <w:r w:rsidRPr="001D7DCE">
        <w:rPr>
          <w:rFonts w:ascii="Verdana" w:eastAsia="Calibri" w:hAnsi="Verdana" w:cs="Calibri"/>
        </w:rPr>
        <w:t xml:space="preserve"> antidopingkouluttajat.  </w:t>
      </w:r>
    </w:p>
    <w:p w14:paraId="10E89FFC" w14:textId="01D7088A" w:rsidR="41A4D260" w:rsidRPr="001D7DCE" w:rsidRDefault="001D7DCE" w:rsidP="001D7DCE">
      <w:pPr>
        <w:rPr>
          <w:rFonts w:ascii="Calibri" w:eastAsia="Calibri" w:hAnsi="Calibri" w:cs="Calibri"/>
          <w:color w:val="4472C4" w:themeColor="accent1"/>
          <w:sz w:val="24"/>
          <w:szCs w:val="24"/>
        </w:rPr>
      </w:pPr>
      <w:r w:rsidRPr="0CFF39D0">
        <w:rPr>
          <w:rFonts w:ascii="Calibri" w:eastAsia="Calibri" w:hAnsi="Calibri" w:cs="Calibri"/>
          <w:color w:val="4472C4" w:themeColor="accent1"/>
          <w:sz w:val="24"/>
          <w:szCs w:val="24"/>
        </w:rPr>
        <w:t xml:space="preserve"> </w:t>
      </w:r>
    </w:p>
    <w:p w14:paraId="69BEB172" w14:textId="12BE330B" w:rsidR="10BE3080" w:rsidRPr="00000E6D" w:rsidRDefault="10BE3080" w:rsidP="00000E6D">
      <w:pPr>
        <w:pStyle w:val="Otsikko1"/>
        <w:rPr>
          <w:rFonts w:eastAsia="Verdana"/>
        </w:rPr>
      </w:pPr>
      <w:r w:rsidRPr="48D7FB7A">
        <w:rPr>
          <w:rFonts w:eastAsia="Verdana"/>
        </w:rPr>
        <w:t>4. Viestintä</w:t>
      </w:r>
    </w:p>
    <w:p w14:paraId="585B81C3" w14:textId="77777777" w:rsidR="004F4AF0" w:rsidRPr="00000E6D" w:rsidRDefault="004F4AF0" w:rsidP="2C394B4D">
      <w:pPr>
        <w:spacing w:line="240" w:lineRule="exact"/>
        <w:rPr>
          <w:rFonts w:ascii="Verdana" w:eastAsia="Verdana" w:hAnsi="Verdana" w:cs="Verdana"/>
        </w:rPr>
      </w:pPr>
    </w:p>
    <w:p w14:paraId="4FDA05C2" w14:textId="72A93039" w:rsidR="00CC681E" w:rsidRDefault="3AEFC037" w:rsidP="00B7425B">
      <w:pPr>
        <w:spacing w:line="276" w:lineRule="auto"/>
        <w:rPr>
          <w:rFonts w:ascii="Verdana" w:eastAsia="Verdana" w:hAnsi="Verdana" w:cs="Verdana"/>
        </w:rPr>
      </w:pPr>
      <w:r w:rsidRPr="6701A838">
        <w:rPr>
          <w:rFonts w:ascii="Verdana" w:eastAsia="Verdana" w:hAnsi="Verdana" w:cs="Verdana"/>
        </w:rPr>
        <w:t>T</w:t>
      </w:r>
      <w:r w:rsidR="100EE66A" w:rsidRPr="6701A838">
        <w:rPr>
          <w:rFonts w:ascii="Verdana" w:eastAsia="Verdana" w:hAnsi="Verdana" w:cs="Verdana"/>
        </w:rPr>
        <w:t>iedot</w:t>
      </w:r>
      <w:r w:rsidR="1771DF39" w:rsidRPr="6701A838">
        <w:rPr>
          <w:rFonts w:ascii="Verdana" w:eastAsia="Verdana" w:hAnsi="Verdana" w:cs="Verdana"/>
        </w:rPr>
        <w:t xml:space="preserve">amme </w:t>
      </w:r>
      <w:r w:rsidR="100EE66A" w:rsidRPr="6701A838">
        <w:rPr>
          <w:rFonts w:ascii="Verdana" w:eastAsia="Verdana" w:hAnsi="Verdana" w:cs="Verdana"/>
        </w:rPr>
        <w:t>eri viestintäkanavissa</w:t>
      </w:r>
      <w:r w:rsidR="41AFD9BC" w:rsidRPr="6701A838">
        <w:rPr>
          <w:rFonts w:ascii="Verdana" w:eastAsia="Verdana" w:hAnsi="Verdana" w:cs="Verdana"/>
        </w:rPr>
        <w:t>mme</w:t>
      </w:r>
      <w:r w:rsidR="100EE66A" w:rsidRPr="6701A838">
        <w:rPr>
          <w:rFonts w:ascii="Verdana" w:eastAsia="Verdana" w:hAnsi="Verdana" w:cs="Verdana"/>
        </w:rPr>
        <w:t xml:space="preserve"> säännöllisesti antidopingasioista eri kohderyhmille.</w:t>
      </w:r>
      <w:r w:rsidR="007A1984" w:rsidRPr="6701A838">
        <w:rPr>
          <w:rFonts w:ascii="Verdana" w:eastAsia="Verdana" w:hAnsi="Verdana" w:cs="Verdana"/>
        </w:rPr>
        <w:t xml:space="preserve"> Viestintäsisällöistä vastaa </w:t>
      </w:r>
      <w:proofErr w:type="spellStart"/>
      <w:r w:rsidR="007A1984" w:rsidRPr="6701A838">
        <w:rPr>
          <w:rFonts w:ascii="Verdana" w:eastAsia="Verdana" w:hAnsi="Verdana" w:cs="Verdana"/>
        </w:rPr>
        <w:t>Paralympiakomitean</w:t>
      </w:r>
      <w:proofErr w:type="spellEnd"/>
      <w:r w:rsidR="007A1984" w:rsidRPr="6701A838">
        <w:rPr>
          <w:rFonts w:ascii="Verdana" w:eastAsia="Verdana" w:hAnsi="Verdana" w:cs="Verdana"/>
        </w:rPr>
        <w:t xml:space="preserve"> viestintäpäällikkö ja siinä hyödynnetään </w:t>
      </w:r>
      <w:proofErr w:type="spellStart"/>
      <w:r w:rsidR="007A1984" w:rsidRPr="6701A838">
        <w:rPr>
          <w:rFonts w:ascii="Verdana" w:eastAsia="Verdana" w:hAnsi="Verdana" w:cs="Verdana"/>
        </w:rPr>
        <w:t>SUEK</w:t>
      </w:r>
      <w:r w:rsidR="7B789D03" w:rsidRPr="6701A838">
        <w:rPr>
          <w:rFonts w:ascii="Verdana" w:eastAsia="Verdana" w:hAnsi="Verdana" w:cs="Verdana"/>
        </w:rPr>
        <w:t>i</w:t>
      </w:r>
      <w:r w:rsidR="007A1984" w:rsidRPr="6701A838">
        <w:rPr>
          <w:rFonts w:ascii="Verdana" w:eastAsia="Verdana" w:hAnsi="Verdana" w:cs="Verdana"/>
        </w:rPr>
        <w:t>n</w:t>
      </w:r>
      <w:proofErr w:type="spellEnd"/>
      <w:r w:rsidR="007A1984" w:rsidRPr="6701A838">
        <w:rPr>
          <w:rFonts w:ascii="Verdana" w:eastAsia="Verdana" w:hAnsi="Verdana" w:cs="Verdana"/>
        </w:rPr>
        <w:t xml:space="preserve"> materiaaleja.</w:t>
      </w:r>
      <w:r w:rsidR="100EE66A" w:rsidRPr="6701A838">
        <w:rPr>
          <w:rFonts w:ascii="Verdana" w:eastAsia="Verdana" w:hAnsi="Verdana" w:cs="Verdana"/>
        </w:rPr>
        <w:t xml:space="preserve"> Tiedottamisen tavoitteena on dopingrikkomusten ennaltaehkäisy ja tiedon lisääminen antidopingsäännöistä kaikissa </w:t>
      </w:r>
      <w:proofErr w:type="spellStart"/>
      <w:r w:rsidR="100EE66A" w:rsidRPr="6701A838">
        <w:rPr>
          <w:rFonts w:ascii="Verdana" w:eastAsia="Verdana" w:hAnsi="Verdana" w:cs="Verdana"/>
        </w:rPr>
        <w:t>Paralympiakomitean</w:t>
      </w:r>
      <w:proofErr w:type="spellEnd"/>
      <w:r w:rsidR="100EE66A" w:rsidRPr="6701A838">
        <w:rPr>
          <w:rFonts w:ascii="Verdana" w:eastAsia="Verdana" w:hAnsi="Verdana" w:cs="Verdana"/>
        </w:rPr>
        <w:t xml:space="preserve"> alaisissa lajeissa</w:t>
      </w:r>
      <w:r w:rsidR="5CD5452D" w:rsidRPr="6701A838">
        <w:rPr>
          <w:rFonts w:ascii="Verdana" w:eastAsia="Verdana" w:hAnsi="Verdana" w:cs="Verdana"/>
        </w:rPr>
        <w:t xml:space="preserve"> ja joukkueissa</w:t>
      </w:r>
      <w:r w:rsidR="00CC681E" w:rsidRPr="6701A838">
        <w:rPr>
          <w:rFonts w:ascii="Verdana" w:eastAsia="Verdana" w:hAnsi="Verdana" w:cs="Verdana"/>
        </w:rPr>
        <w:t xml:space="preserve">, nuorten </w:t>
      </w:r>
      <w:proofErr w:type="spellStart"/>
      <w:r w:rsidR="00CC681E" w:rsidRPr="6701A838">
        <w:rPr>
          <w:rFonts w:ascii="Verdana" w:eastAsia="Verdana" w:hAnsi="Verdana" w:cs="Verdana"/>
        </w:rPr>
        <w:t>paralympiaryhmässä</w:t>
      </w:r>
      <w:proofErr w:type="spellEnd"/>
      <w:r w:rsidR="00CF5CD4" w:rsidRPr="6701A838">
        <w:rPr>
          <w:rFonts w:ascii="Verdana" w:eastAsia="Verdana" w:hAnsi="Verdana" w:cs="Verdana"/>
        </w:rPr>
        <w:t xml:space="preserve">, </w:t>
      </w:r>
      <w:r w:rsidR="00CC681E" w:rsidRPr="6701A838">
        <w:rPr>
          <w:rFonts w:ascii="Verdana" w:eastAsia="Verdana" w:hAnsi="Verdana" w:cs="Verdana"/>
        </w:rPr>
        <w:t xml:space="preserve">valmentajien ja </w:t>
      </w:r>
      <w:proofErr w:type="spellStart"/>
      <w:r w:rsidR="00CC681E" w:rsidRPr="6701A838">
        <w:rPr>
          <w:rFonts w:ascii="Verdana" w:eastAsia="Verdana" w:hAnsi="Verdana" w:cs="Verdana"/>
        </w:rPr>
        <w:t>Paralympiakomitean</w:t>
      </w:r>
      <w:proofErr w:type="spellEnd"/>
      <w:r w:rsidR="00CC681E" w:rsidRPr="6701A838">
        <w:rPr>
          <w:rFonts w:ascii="Verdana" w:eastAsia="Verdana" w:hAnsi="Verdana" w:cs="Verdana"/>
        </w:rPr>
        <w:t xml:space="preserve"> henkilöstön keskuudessa</w:t>
      </w:r>
      <w:r w:rsidR="00CF5CD4" w:rsidRPr="6701A838">
        <w:rPr>
          <w:rFonts w:ascii="Verdana" w:eastAsia="Verdana" w:hAnsi="Verdana" w:cs="Verdana"/>
        </w:rPr>
        <w:t xml:space="preserve"> sekä kilpailutapahtumissa</w:t>
      </w:r>
      <w:r w:rsidR="00CC681E" w:rsidRPr="6701A838">
        <w:rPr>
          <w:rFonts w:ascii="Verdana" w:eastAsia="Verdana" w:hAnsi="Verdana" w:cs="Verdana"/>
        </w:rPr>
        <w:t>.</w:t>
      </w:r>
    </w:p>
    <w:p w14:paraId="7E4C69E9" w14:textId="3EBC10B7" w:rsidR="00B7425B" w:rsidRPr="00000E6D" w:rsidRDefault="00B7425B" w:rsidP="00B7425B">
      <w:pPr>
        <w:spacing w:line="276" w:lineRule="auto"/>
        <w:rPr>
          <w:rFonts w:ascii="Verdana" w:eastAsia="Verdana" w:hAnsi="Verdana" w:cs="Verdana"/>
        </w:rPr>
      </w:pPr>
      <w:r w:rsidRPr="1DF2A4EB">
        <w:rPr>
          <w:rFonts w:ascii="Verdana" w:eastAsia="Verdana" w:hAnsi="Verdana" w:cs="Verdana"/>
        </w:rPr>
        <w:t>Tiedotuskanavat:</w:t>
      </w:r>
    </w:p>
    <w:p w14:paraId="7BDA5522" w14:textId="52A3D10F" w:rsidR="3DA0E445" w:rsidRDefault="3DA0E445" w:rsidP="2A4C80EE">
      <w:pPr>
        <w:pStyle w:val="Luettelokappale"/>
        <w:numPr>
          <w:ilvl w:val="0"/>
          <w:numId w:val="9"/>
        </w:numPr>
        <w:spacing w:line="276" w:lineRule="auto"/>
      </w:pPr>
      <w:r w:rsidRPr="6D205453">
        <w:rPr>
          <w:rFonts w:ascii="Verdana" w:eastAsia="Verdana" w:hAnsi="Verdana" w:cs="Verdana"/>
        </w:rPr>
        <w:t>Verkkosivujemme antidopingosio</w:t>
      </w:r>
    </w:p>
    <w:p w14:paraId="3920E947" w14:textId="77777777" w:rsidR="00B7425B" w:rsidRPr="00000E6D" w:rsidRDefault="00B7425B" w:rsidP="00B7425B">
      <w:pPr>
        <w:pStyle w:val="Luettelokappale"/>
        <w:numPr>
          <w:ilvl w:val="0"/>
          <w:numId w:val="9"/>
        </w:numPr>
        <w:spacing w:line="276" w:lineRule="auto"/>
        <w:rPr>
          <w:rFonts w:ascii="Verdana" w:eastAsia="Verdana" w:hAnsi="Verdana" w:cs="Verdana"/>
        </w:rPr>
      </w:pPr>
      <w:r w:rsidRPr="6D205453">
        <w:rPr>
          <w:rFonts w:ascii="Verdana" w:eastAsia="Verdana" w:hAnsi="Verdana" w:cs="Verdana"/>
        </w:rPr>
        <w:t>Verkkosivut ja uutiset</w:t>
      </w:r>
    </w:p>
    <w:p w14:paraId="54880761" w14:textId="23B35E62" w:rsidR="00B7425B" w:rsidRPr="00000E6D" w:rsidRDefault="008E279C" w:rsidP="00B7425B">
      <w:pPr>
        <w:pStyle w:val="Luettelokappale"/>
        <w:numPr>
          <w:ilvl w:val="0"/>
          <w:numId w:val="9"/>
        </w:numPr>
        <w:spacing w:line="276" w:lineRule="auto"/>
        <w:rPr>
          <w:rFonts w:ascii="Verdana" w:eastAsia="Verdana" w:hAnsi="Verdana" w:cs="Verdana"/>
        </w:rPr>
      </w:pPr>
      <w:hyperlink r:id="rId9">
        <w:r w:rsidR="00B7425B" w:rsidRPr="6D205453">
          <w:rPr>
            <w:rStyle w:val="Hyperlinkki"/>
            <w:rFonts w:ascii="Verdana" w:eastAsia="Verdana" w:hAnsi="Verdana" w:cs="Verdana"/>
          </w:rPr>
          <w:t>www.paralympia.fi</w:t>
        </w:r>
      </w:hyperlink>
      <w:r w:rsidR="00B7425B" w:rsidRPr="6D205453">
        <w:rPr>
          <w:rFonts w:ascii="Verdana" w:eastAsia="Verdana" w:hAnsi="Verdana" w:cs="Verdana"/>
        </w:rPr>
        <w:t xml:space="preserve"> -sivuilla on linkki </w:t>
      </w:r>
      <w:proofErr w:type="spellStart"/>
      <w:r w:rsidR="00B7425B" w:rsidRPr="6D205453">
        <w:rPr>
          <w:rFonts w:ascii="Verdana" w:eastAsia="Verdana" w:hAnsi="Verdana" w:cs="Verdana"/>
        </w:rPr>
        <w:t>S</w:t>
      </w:r>
      <w:r w:rsidR="7A93FB89" w:rsidRPr="6D205453">
        <w:rPr>
          <w:rFonts w:ascii="Verdana" w:eastAsia="Verdana" w:hAnsi="Verdana" w:cs="Verdana"/>
        </w:rPr>
        <w:t>UEKin</w:t>
      </w:r>
      <w:proofErr w:type="spellEnd"/>
      <w:r w:rsidR="00B7425B" w:rsidRPr="6D205453">
        <w:rPr>
          <w:rFonts w:ascii="Verdana" w:eastAsia="Verdana" w:hAnsi="Verdana" w:cs="Verdana"/>
        </w:rPr>
        <w:t xml:space="preserve"> verkkosivuille </w:t>
      </w:r>
    </w:p>
    <w:p w14:paraId="018FF846" w14:textId="77777777" w:rsidR="00B7425B" w:rsidRPr="00000E6D" w:rsidRDefault="00B7425B" w:rsidP="00B7425B">
      <w:pPr>
        <w:pStyle w:val="Luettelokappale"/>
        <w:numPr>
          <w:ilvl w:val="0"/>
          <w:numId w:val="8"/>
        </w:numPr>
        <w:spacing w:line="276" w:lineRule="auto"/>
        <w:rPr>
          <w:rFonts w:ascii="Verdana" w:eastAsia="Verdana" w:hAnsi="Verdana" w:cs="Verdana"/>
        </w:rPr>
      </w:pPr>
      <w:r w:rsidRPr="6D205453">
        <w:rPr>
          <w:rFonts w:ascii="Verdana" w:eastAsia="Verdana" w:hAnsi="Verdana" w:cs="Verdana"/>
        </w:rPr>
        <w:t>Uutiskirje</w:t>
      </w:r>
    </w:p>
    <w:p w14:paraId="0B34355A" w14:textId="77777777" w:rsidR="00B7425B" w:rsidRPr="00000E6D" w:rsidRDefault="00B7425B" w:rsidP="00B7425B">
      <w:pPr>
        <w:pStyle w:val="Luettelokappale"/>
        <w:numPr>
          <w:ilvl w:val="0"/>
          <w:numId w:val="8"/>
        </w:numPr>
        <w:spacing w:line="276" w:lineRule="auto"/>
        <w:rPr>
          <w:rFonts w:ascii="Verdana" w:eastAsia="Verdana" w:hAnsi="Verdana" w:cs="Verdana"/>
        </w:rPr>
      </w:pPr>
      <w:r w:rsidRPr="6D205453">
        <w:rPr>
          <w:rFonts w:ascii="Verdana" w:eastAsia="Verdana" w:hAnsi="Verdana" w:cs="Verdana"/>
        </w:rPr>
        <w:t>Sosiaalisen median kanavat</w:t>
      </w:r>
    </w:p>
    <w:p w14:paraId="6CEF7FB5" w14:textId="0B01AECD" w:rsidR="00B7425B" w:rsidRPr="00000E6D" w:rsidRDefault="00B7425B" w:rsidP="00B7425B">
      <w:pPr>
        <w:pStyle w:val="Luettelokappale"/>
        <w:numPr>
          <w:ilvl w:val="0"/>
          <w:numId w:val="8"/>
        </w:numPr>
        <w:spacing w:line="276" w:lineRule="auto"/>
        <w:rPr>
          <w:rFonts w:ascii="Verdana" w:eastAsia="Verdana" w:hAnsi="Verdana" w:cs="Verdana"/>
        </w:rPr>
      </w:pPr>
      <w:r w:rsidRPr="6D205453">
        <w:rPr>
          <w:rFonts w:ascii="Verdana" w:eastAsia="Verdana" w:hAnsi="Verdana" w:cs="Verdana"/>
        </w:rPr>
        <w:t xml:space="preserve">Tapahtumat kuten nuorten leirit, valmentajatapaamiset, </w:t>
      </w:r>
      <w:proofErr w:type="spellStart"/>
      <w:r w:rsidRPr="6D205453">
        <w:rPr>
          <w:rFonts w:ascii="Verdana" w:eastAsia="Verdana" w:hAnsi="Verdana" w:cs="Verdana"/>
        </w:rPr>
        <w:t>paralympiajoukkueen</w:t>
      </w:r>
      <w:proofErr w:type="spellEnd"/>
      <w:r w:rsidRPr="6D205453">
        <w:rPr>
          <w:rFonts w:ascii="Verdana" w:eastAsia="Verdana" w:hAnsi="Verdana" w:cs="Verdana"/>
        </w:rPr>
        <w:t xml:space="preserve"> leirit</w:t>
      </w:r>
      <w:r w:rsidR="005C3C00" w:rsidRPr="6D205453">
        <w:rPr>
          <w:rFonts w:ascii="Verdana" w:eastAsia="Verdana" w:hAnsi="Verdana" w:cs="Verdana"/>
        </w:rPr>
        <w:t xml:space="preserve"> ja järjestelyvastuulla olevat </w:t>
      </w:r>
      <w:r w:rsidR="00DD738B" w:rsidRPr="6D205453">
        <w:rPr>
          <w:rFonts w:ascii="Verdana" w:eastAsia="Verdana" w:hAnsi="Verdana" w:cs="Verdana"/>
        </w:rPr>
        <w:t>kilpailutapahtumat.</w:t>
      </w:r>
    </w:p>
    <w:p w14:paraId="4BEB61A3" w14:textId="3A2FC9E9" w:rsidR="00A11FB2" w:rsidRPr="00000E6D" w:rsidRDefault="00A11FB2" w:rsidP="00A11FB2">
      <w:pPr>
        <w:spacing w:line="276" w:lineRule="auto"/>
        <w:rPr>
          <w:rFonts w:ascii="Verdana" w:eastAsia="Verdana" w:hAnsi="Verdana" w:cs="Verdana"/>
          <w:b/>
          <w:bCs/>
        </w:rPr>
      </w:pPr>
      <w:r w:rsidRPr="2A4C80EE">
        <w:rPr>
          <w:rFonts w:ascii="Verdana" w:eastAsia="Verdana" w:hAnsi="Verdana" w:cs="Verdana"/>
          <w:b/>
          <w:bCs/>
        </w:rPr>
        <w:t>Toimenpiteet kohderyhmittäin</w:t>
      </w:r>
    </w:p>
    <w:p w14:paraId="5661CD4E" w14:textId="57BAD771" w:rsidR="006945B7" w:rsidRPr="00000E6D" w:rsidRDefault="2AE97495" w:rsidP="00A11FB2">
      <w:pPr>
        <w:spacing w:line="276" w:lineRule="auto"/>
        <w:rPr>
          <w:rFonts w:ascii="Verdana" w:eastAsia="Verdana" w:hAnsi="Verdana" w:cs="Verdana"/>
          <w:u w:val="single"/>
        </w:rPr>
      </w:pPr>
      <w:r w:rsidRPr="6A4BB72A">
        <w:rPr>
          <w:rFonts w:ascii="Verdana" w:eastAsia="Verdana" w:hAnsi="Verdana" w:cs="Verdana"/>
          <w:u w:val="single"/>
        </w:rPr>
        <w:lastRenderedPageBreak/>
        <w:t>Lajiliittovastuu</w:t>
      </w:r>
      <w:r w:rsidR="00E65DC4" w:rsidRPr="6A4BB72A">
        <w:rPr>
          <w:rFonts w:ascii="Verdana" w:eastAsia="Verdana" w:hAnsi="Verdana" w:cs="Verdana"/>
          <w:u w:val="single"/>
        </w:rPr>
        <w:t>lajie</w:t>
      </w:r>
      <w:r w:rsidR="7965CC34" w:rsidRPr="6A4BB72A">
        <w:rPr>
          <w:rFonts w:ascii="Verdana" w:eastAsia="Verdana" w:hAnsi="Verdana" w:cs="Verdana"/>
          <w:u w:val="single"/>
        </w:rPr>
        <w:t>mme</w:t>
      </w:r>
      <w:r w:rsidR="00E65DC4" w:rsidRPr="6A4BB72A">
        <w:rPr>
          <w:rFonts w:ascii="Verdana" w:eastAsia="Verdana" w:hAnsi="Verdana" w:cs="Verdana"/>
          <w:u w:val="single"/>
        </w:rPr>
        <w:t xml:space="preserve"> maajoukkueet</w:t>
      </w:r>
    </w:p>
    <w:p w14:paraId="1587AA44" w14:textId="50B6C206" w:rsidR="00D21918" w:rsidRPr="00000E6D" w:rsidRDefault="66CC9349" w:rsidP="00A11FB2">
      <w:pPr>
        <w:spacing w:line="276" w:lineRule="auto"/>
        <w:rPr>
          <w:rFonts w:ascii="Verdana" w:eastAsia="Verdana" w:hAnsi="Verdana" w:cs="Verdana"/>
        </w:rPr>
      </w:pPr>
      <w:r w:rsidRPr="1DF2A4EB">
        <w:rPr>
          <w:rFonts w:ascii="Verdana" w:eastAsia="Verdana" w:hAnsi="Verdana" w:cs="Verdana"/>
        </w:rPr>
        <w:t>Järjestämme v</w:t>
      </w:r>
      <w:r w:rsidR="00D9755C" w:rsidRPr="1DF2A4EB">
        <w:rPr>
          <w:rFonts w:ascii="Verdana" w:eastAsia="Verdana" w:hAnsi="Verdana" w:cs="Verdana"/>
        </w:rPr>
        <w:t xml:space="preserve">uosittain maajoukkueleirin yhteydessä urheilijoille </w:t>
      </w:r>
      <w:r w:rsidR="00721236" w:rsidRPr="1DF2A4EB">
        <w:rPr>
          <w:rFonts w:ascii="Verdana" w:eastAsia="Verdana" w:hAnsi="Verdana" w:cs="Verdana"/>
        </w:rPr>
        <w:t>antidoping</w:t>
      </w:r>
      <w:r w:rsidR="00C51A82" w:rsidRPr="1DF2A4EB">
        <w:rPr>
          <w:rFonts w:ascii="Verdana" w:eastAsia="Verdana" w:hAnsi="Verdana" w:cs="Verdana"/>
        </w:rPr>
        <w:t>koulutus</w:t>
      </w:r>
      <w:r w:rsidR="20B36D95" w:rsidRPr="1DF2A4EB">
        <w:rPr>
          <w:rFonts w:ascii="Verdana" w:eastAsia="Verdana" w:hAnsi="Verdana" w:cs="Verdana"/>
        </w:rPr>
        <w:t>ta</w:t>
      </w:r>
      <w:r w:rsidR="00C51A82" w:rsidRPr="1DF2A4EB">
        <w:rPr>
          <w:rFonts w:ascii="Verdana" w:eastAsia="Verdana" w:hAnsi="Verdana" w:cs="Verdana"/>
        </w:rPr>
        <w:t xml:space="preserve">. </w:t>
      </w:r>
      <w:r w:rsidR="3699A233" w:rsidRPr="1DF2A4EB">
        <w:rPr>
          <w:rFonts w:ascii="Verdana" w:eastAsia="Verdana" w:hAnsi="Verdana" w:cs="Verdana"/>
        </w:rPr>
        <w:t>Lähetämme m</w:t>
      </w:r>
      <w:r w:rsidR="00C51A82" w:rsidRPr="1DF2A4EB">
        <w:rPr>
          <w:rFonts w:ascii="Verdana" w:eastAsia="Verdana" w:hAnsi="Verdana" w:cs="Verdana"/>
        </w:rPr>
        <w:t xml:space="preserve">aajoukkueisiin kuuluville urheilijoille </w:t>
      </w:r>
      <w:r w:rsidR="7E5BA6CD" w:rsidRPr="1DF2A4EB">
        <w:rPr>
          <w:rFonts w:ascii="Verdana" w:eastAsia="Verdana" w:hAnsi="Verdana" w:cs="Verdana"/>
        </w:rPr>
        <w:t xml:space="preserve">ja valmentajille </w:t>
      </w:r>
      <w:r w:rsidR="00156C75" w:rsidRPr="1DF2A4EB">
        <w:rPr>
          <w:rFonts w:ascii="Verdana" w:eastAsia="Verdana" w:hAnsi="Verdana" w:cs="Verdana"/>
        </w:rPr>
        <w:t xml:space="preserve">vuosittain </w:t>
      </w:r>
      <w:r w:rsidR="0037509E" w:rsidRPr="1DF2A4EB">
        <w:rPr>
          <w:rFonts w:ascii="Verdana" w:eastAsia="Verdana" w:hAnsi="Verdana" w:cs="Verdana"/>
        </w:rPr>
        <w:t>tie</w:t>
      </w:r>
      <w:r w:rsidR="7CDD69DF" w:rsidRPr="1DF2A4EB">
        <w:rPr>
          <w:rFonts w:ascii="Verdana" w:eastAsia="Verdana" w:hAnsi="Verdana" w:cs="Verdana"/>
        </w:rPr>
        <w:t>d</w:t>
      </w:r>
      <w:r w:rsidR="0037509E" w:rsidRPr="1DF2A4EB">
        <w:rPr>
          <w:rFonts w:ascii="Verdana" w:eastAsia="Verdana" w:hAnsi="Verdana" w:cs="Verdana"/>
        </w:rPr>
        <w:t>o</w:t>
      </w:r>
      <w:r w:rsidR="6D1A429C" w:rsidRPr="1DF2A4EB">
        <w:rPr>
          <w:rFonts w:ascii="Verdana" w:eastAsia="Verdana" w:hAnsi="Verdana" w:cs="Verdana"/>
        </w:rPr>
        <w:t>n</w:t>
      </w:r>
      <w:r w:rsidR="0037509E" w:rsidRPr="1DF2A4EB">
        <w:rPr>
          <w:rFonts w:ascii="Verdana" w:eastAsia="Verdana" w:hAnsi="Verdana" w:cs="Verdana"/>
        </w:rPr>
        <w:t xml:space="preserve"> </w:t>
      </w:r>
      <w:r w:rsidR="7D068357" w:rsidRPr="1DF2A4EB">
        <w:rPr>
          <w:rFonts w:ascii="Verdana" w:eastAsia="Verdana" w:hAnsi="Verdana" w:cs="Verdana"/>
        </w:rPr>
        <w:t xml:space="preserve">alkuvuodesta </w:t>
      </w:r>
      <w:r w:rsidR="2484E9F2" w:rsidRPr="1DF2A4EB">
        <w:rPr>
          <w:rFonts w:ascii="Verdana" w:eastAsia="Verdana" w:hAnsi="Verdana" w:cs="Verdana"/>
        </w:rPr>
        <w:t xml:space="preserve">päivitetyn </w:t>
      </w:r>
      <w:proofErr w:type="spellStart"/>
      <w:r w:rsidR="2484E9F2" w:rsidRPr="1DF2A4EB">
        <w:rPr>
          <w:rFonts w:ascii="Verdana" w:eastAsia="Verdana" w:hAnsi="Verdana" w:cs="Verdana"/>
        </w:rPr>
        <w:t>WADA:n</w:t>
      </w:r>
      <w:proofErr w:type="spellEnd"/>
      <w:r w:rsidR="7D068357" w:rsidRPr="1DF2A4EB">
        <w:rPr>
          <w:rFonts w:ascii="Verdana" w:eastAsia="Verdana" w:hAnsi="Verdana" w:cs="Verdana"/>
        </w:rPr>
        <w:t xml:space="preserve"> </w:t>
      </w:r>
      <w:r w:rsidR="1B3E0661" w:rsidRPr="1DF2A4EB">
        <w:rPr>
          <w:rFonts w:ascii="Verdana" w:eastAsia="Verdana" w:hAnsi="Verdana" w:cs="Verdana"/>
        </w:rPr>
        <w:t>k</w:t>
      </w:r>
      <w:r w:rsidR="00CB4009" w:rsidRPr="1DF2A4EB">
        <w:rPr>
          <w:rFonts w:ascii="Verdana" w:eastAsia="Verdana" w:hAnsi="Verdana" w:cs="Verdana"/>
        </w:rPr>
        <w:t xml:space="preserve">ielletyt </w:t>
      </w:r>
      <w:r w:rsidR="24998159" w:rsidRPr="1DF2A4EB">
        <w:rPr>
          <w:rFonts w:ascii="Verdana" w:eastAsia="Verdana" w:hAnsi="Verdana" w:cs="Verdana"/>
        </w:rPr>
        <w:t>a</w:t>
      </w:r>
      <w:r w:rsidR="00CB4009" w:rsidRPr="1DF2A4EB">
        <w:rPr>
          <w:rFonts w:ascii="Verdana" w:eastAsia="Verdana" w:hAnsi="Verdana" w:cs="Verdana"/>
        </w:rPr>
        <w:t xml:space="preserve">ineet ja </w:t>
      </w:r>
      <w:r w:rsidR="26E211A4" w:rsidRPr="1DF2A4EB">
        <w:rPr>
          <w:rFonts w:ascii="Verdana" w:eastAsia="Verdana" w:hAnsi="Verdana" w:cs="Verdana"/>
        </w:rPr>
        <w:t>m</w:t>
      </w:r>
      <w:r w:rsidR="00CB4009" w:rsidRPr="1DF2A4EB">
        <w:rPr>
          <w:rFonts w:ascii="Verdana" w:eastAsia="Verdana" w:hAnsi="Verdana" w:cs="Verdana"/>
        </w:rPr>
        <w:t xml:space="preserve">enetelmät </w:t>
      </w:r>
      <w:r w:rsidR="2043653C" w:rsidRPr="1DF2A4EB">
        <w:rPr>
          <w:rFonts w:ascii="Verdana" w:eastAsia="Verdana" w:hAnsi="Verdana" w:cs="Verdana"/>
        </w:rPr>
        <w:t>u</w:t>
      </w:r>
      <w:r w:rsidR="00CB4009" w:rsidRPr="1DF2A4EB">
        <w:rPr>
          <w:rFonts w:ascii="Verdana" w:eastAsia="Verdana" w:hAnsi="Verdana" w:cs="Verdana"/>
        </w:rPr>
        <w:t xml:space="preserve">rheilussa </w:t>
      </w:r>
      <w:r w:rsidR="24E5ED3D" w:rsidRPr="1DF2A4EB">
        <w:rPr>
          <w:rFonts w:ascii="Verdana" w:eastAsia="Verdana" w:hAnsi="Verdana" w:cs="Verdana"/>
        </w:rPr>
        <w:t>-luettelo</w:t>
      </w:r>
      <w:r w:rsidR="35D8B185" w:rsidRPr="1DF2A4EB">
        <w:rPr>
          <w:rFonts w:ascii="Verdana" w:eastAsia="Verdana" w:hAnsi="Verdana" w:cs="Verdana"/>
        </w:rPr>
        <w:t>sta</w:t>
      </w:r>
      <w:r w:rsidR="0037509E" w:rsidRPr="1DF2A4EB">
        <w:rPr>
          <w:rFonts w:ascii="Verdana" w:eastAsia="Verdana" w:hAnsi="Verdana" w:cs="Verdana"/>
        </w:rPr>
        <w:t>.</w:t>
      </w:r>
      <w:r w:rsidR="2945650E" w:rsidRPr="1DF2A4EB">
        <w:rPr>
          <w:rFonts w:ascii="Verdana" w:eastAsia="Verdana" w:hAnsi="Verdana" w:cs="Verdana"/>
        </w:rPr>
        <w:t xml:space="preserve"> </w:t>
      </w:r>
      <w:r w:rsidR="5C2D8CDD" w:rsidRPr="1DF2A4EB">
        <w:rPr>
          <w:rFonts w:ascii="Verdana" w:eastAsia="Verdana" w:hAnsi="Verdana" w:cs="Verdana"/>
        </w:rPr>
        <w:t>Lisäksi kannustamme urheilijoita ottamaan KAMU-m</w:t>
      </w:r>
      <w:r w:rsidR="2945650E" w:rsidRPr="1DF2A4EB">
        <w:rPr>
          <w:rFonts w:ascii="Verdana" w:eastAsia="Verdana" w:hAnsi="Verdana" w:cs="Verdana"/>
        </w:rPr>
        <w:t>obiilisovellu</w:t>
      </w:r>
      <w:r w:rsidR="60C012D0" w:rsidRPr="1DF2A4EB">
        <w:rPr>
          <w:rFonts w:ascii="Verdana" w:eastAsia="Verdana" w:hAnsi="Verdana" w:cs="Verdana"/>
        </w:rPr>
        <w:t>ksen</w:t>
      </w:r>
      <w:r w:rsidR="2945650E" w:rsidRPr="1DF2A4EB">
        <w:rPr>
          <w:rFonts w:ascii="Verdana" w:eastAsia="Verdana" w:hAnsi="Verdana" w:cs="Verdana"/>
        </w:rPr>
        <w:t xml:space="preserve"> </w:t>
      </w:r>
      <w:r w:rsidR="60C012D0" w:rsidRPr="1DF2A4EB">
        <w:rPr>
          <w:rFonts w:ascii="Verdana" w:eastAsia="Verdana" w:hAnsi="Verdana" w:cs="Verdana"/>
        </w:rPr>
        <w:t xml:space="preserve">käyttöön. </w:t>
      </w:r>
    </w:p>
    <w:p w14:paraId="3E9D2876" w14:textId="0AF29841" w:rsidR="00E65DC4" w:rsidRPr="00000E6D" w:rsidRDefault="00E65DC4" w:rsidP="00A11FB2">
      <w:pPr>
        <w:spacing w:line="276" w:lineRule="auto"/>
        <w:rPr>
          <w:rFonts w:ascii="Verdana" w:eastAsia="Verdana" w:hAnsi="Verdana" w:cs="Verdana"/>
          <w:u w:val="single"/>
        </w:rPr>
      </w:pPr>
      <w:proofErr w:type="spellStart"/>
      <w:r w:rsidRPr="5E4212E9">
        <w:rPr>
          <w:rFonts w:ascii="Verdana" w:eastAsia="Verdana" w:hAnsi="Verdana" w:cs="Verdana"/>
          <w:u w:val="single"/>
        </w:rPr>
        <w:t>Paralympiajoukkue</w:t>
      </w:r>
      <w:proofErr w:type="spellEnd"/>
      <w:r w:rsidR="008746BA" w:rsidRPr="5E4212E9">
        <w:rPr>
          <w:rFonts w:ascii="Verdana" w:eastAsia="Verdana" w:hAnsi="Verdana" w:cs="Verdana"/>
          <w:u w:val="single"/>
        </w:rPr>
        <w:t xml:space="preserve"> ja </w:t>
      </w:r>
      <w:r w:rsidR="1217B234" w:rsidRPr="5E4212E9">
        <w:rPr>
          <w:rFonts w:ascii="Verdana" w:eastAsia="Verdana" w:hAnsi="Verdana" w:cs="Verdana"/>
          <w:u w:val="single"/>
        </w:rPr>
        <w:t xml:space="preserve">Olympiakomitean huippu-urheiluyksikön </w:t>
      </w:r>
      <w:r w:rsidR="008746BA" w:rsidRPr="5E4212E9">
        <w:rPr>
          <w:rFonts w:ascii="Verdana" w:eastAsia="Verdana" w:hAnsi="Verdana" w:cs="Verdana"/>
          <w:u w:val="single"/>
        </w:rPr>
        <w:t>tukiurheilijat</w:t>
      </w:r>
    </w:p>
    <w:p w14:paraId="38DA26B7" w14:textId="1455D261" w:rsidR="0028030F" w:rsidRPr="00000E6D" w:rsidRDefault="5A9852C7" w:rsidP="1DF2A4EB">
      <w:pPr>
        <w:spacing w:line="276" w:lineRule="auto"/>
        <w:rPr>
          <w:rFonts w:ascii="Verdana" w:eastAsia="Verdana" w:hAnsi="Verdana" w:cs="Verdana"/>
        </w:rPr>
      </w:pPr>
      <w:r w:rsidRPr="1DF2A4EB">
        <w:rPr>
          <w:rFonts w:ascii="Verdana" w:eastAsia="Verdana" w:hAnsi="Verdana" w:cs="Verdana"/>
        </w:rPr>
        <w:t xml:space="preserve">Teemme </w:t>
      </w:r>
      <w:proofErr w:type="spellStart"/>
      <w:r w:rsidRPr="1DF2A4EB">
        <w:rPr>
          <w:rFonts w:ascii="Verdana" w:eastAsia="Verdana" w:hAnsi="Verdana" w:cs="Verdana"/>
        </w:rPr>
        <w:t>p</w:t>
      </w:r>
      <w:r w:rsidR="00D246D0" w:rsidRPr="1DF2A4EB">
        <w:rPr>
          <w:rFonts w:ascii="Verdana" w:eastAsia="Verdana" w:hAnsi="Verdana" w:cs="Verdana"/>
        </w:rPr>
        <w:t>aralympiajoukkueen</w:t>
      </w:r>
      <w:proofErr w:type="spellEnd"/>
      <w:r w:rsidR="00D246D0" w:rsidRPr="1DF2A4EB">
        <w:rPr>
          <w:rFonts w:ascii="Verdana" w:eastAsia="Verdana" w:hAnsi="Verdana" w:cs="Verdana"/>
        </w:rPr>
        <w:t xml:space="preserve"> </w:t>
      </w:r>
      <w:r w:rsidR="00924DFD" w:rsidRPr="1DF2A4EB">
        <w:rPr>
          <w:rFonts w:ascii="Verdana" w:eastAsia="Verdana" w:hAnsi="Verdana" w:cs="Verdana"/>
        </w:rPr>
        <w:t>antidopingohjeistu</w:t>
      </w:r>
      <w:r w:rsidR="0B3FA915" w:rsidRPr="1DF2A4EB">
        <w:rPr>
          <w:rFonts w:ascii="Verdana" w:eastAsia="Verdana" w:hAnsi="Verdana" w:cs="Verdana"/>
        </w:rPr>
        <w:t>k</w:t>
      </w:r>
      <w:r w:rsidR="00924DFD" w:rsidRPr="1DF2A4EB">
        <w:rPr>
          <w:rFonts w:ascii="Verdana" w:eastAsia="Verdana" w:hAnsi="Verdana" w:cs="Verdana"/>
        </w:rPr>
        <w:t>s</w:t>
      </w:r>
      <w:r w:rsidR="6D2DA1CD" w:rsidRPr="1DF2A4EB">
        <w:rPr>
          <w:rFonts w:ascii="Verdana" w:eastAsia="Verdana" w:hAnsi="Verdana" w:cs="Verdana"/>
        </w:rPr>
        <w:t>en</w:t>
      </w:r>
      <w:r w:rsidR="00924DFD" w:rsidRPr="1DF2A4EB">
        <w:rPr>
          <w:rFonts w:ascii="Verdana" w:eastAsia="Verdana" w:hAnsi="Verdana" w:cs="Verdana"/>
        </w:rPr>
        <w:t xml:space="preserve"> yhteistyössä </w:t>
      </w:r>
      <w:r w:rsidR="00DE4968" w:rsidRPr="1DF2A4EB">
        <w:rPr>
          <w:rFonts w:ascii="Verdana" w:eastAsia="Verdana" w:hAnsi="Verdana" w:cs="Verdana"/>
        </w:rPr>
        <w:t>Olympiakomitean Huippu-urheiluyksikön kanssa</w:t>
      </w:r>
      <w:r w:rsidR="00C1210A" w:rsidRPr="1DF2A4EB">
        <w:rPr>
          <w:rFonts w:ascii="Verdana" w:eastAsia="Verdana" w:hAnsi="Verdana" w:cs="Verdana"/>
        </w:rPr>
        <w:t xml:space="preserve">. </w:t>
      </w:r>
      <w:proofErr w:type="spellStart"/>
      <w:r w:rsidR="001204D4" w:rsidRPr="1DF2A4EB">
        <w:rPr>
          <w:rFonts w:ascii="Verdana" w:eastAsia="Verdana" w:hAnsi="Verdana" w:cs="Verdana"/>
        </w:rPr>
        <w:t>Paralympiajoukkueiden</w:t>
      </w:r>
      <w:proofErr w:type="spellEnd"/>
      <w:r w:rsidR="001204D4" w:rsidRPr="1DF2A4EB">
        <w:rPr>
          <w:rFonts w:ascii="Verdana" w:eastAsia="Verdana" w:hAnsi="Verdana" w:cs="Verdana"/>
        </w:rPr>
        <w:t xml:space="preserve"> valmistelevalla leir</w:t>
      </w:r>
      <w:r w:rsidR="0028030F" w:rsidRPr="1DF2A4EB">
        <w:rPr>
          <w:rFonts w:ascii="Verdana" w:eastAsia="Verdana" w:hAnsi="Verdana" w:cs="Verdana"/>
        </w:rPr>
        <w:t>e</w:t>
      </w:r>
      <w:r w:rsidR="001204D4" w:rsidRPr="1DF2A4EB">
        <w:rPr>
          <w:rFonts w:ascii="Verdana" w:eastAsia="Verdana" w:hAnsi="Verdana" w:cs="Verdana"/>
        </w:rPr>
        <w:t xml:space="preserve">illä antidopingasiat ovat esillä joukkueen lääkärin toimesta. </w:t>
      </w:r>
      <w:r w:rsidR="002C33FE" w:rsidRPr="1DF2A4EB">
        <w:rPr>
          <w:rFonts w:ascii="Verdana" w:eastAsia="Verdana" w:hAnsi="Verdana" w:cs="Verdana"/>
        </w:rPr>
        <w:t>Pitkälle listalle</w:t>
      </w:r>
      <w:r w:rsidR="0099123F" w:rsidRPr="1DF2A4EB">
        <w:rPr>
          <w:rFonts w:ascii="Verdana" w:eastAsia="Verdana" w:hAnsi="Verdana" w:cs="Verdana"/>
        </w:rPr>
        <w:t xml:space="preserve"> sekä tukiurheilijoille</w:t>
      </w:r>
      <w:r w:rsidR="0028030F" w:rsidRPr="1DF2A4EB">
        <w:rPr>
          <w:rFonts w:ascii="Verdana" w:eastAsia="Verdana" w:hAnsi="Verdana" w:cs="Verdana"/>
        </w:rPr>
        <w:t xml:space="preserve"> lähet</w:t>
      </w:r>
      <w:r w:rsidR="7CD9CE26" w:rsidRPr="1DF2A4EB">
        <w:rPr>
          <w:rFonts w:ascii="Verdana" w:eastAsia="Verdana" w:hAnsi="Verdana" w:cs="Verdana"/>
        </w:rPr>
        <w:t>ämme</w:t>
      </w:r>
      <w:r w:rsidR="0028030F" w:rsidRPr="1DF2A4EB">
        <w:rPr>
          <w:rFonts w:ascii="Verdana" w:eastAsia="Verdana" w:hAnsi="Verdana" w:cs="Verdana"/>
        </w:rPr>
        <w:t xml:space="preserve"> </w:t>
      </w:r>
      <w:r w:rsidR="002C33FE" w:rsidRPr="1DF2A4EB">
        <w:rPr>
          <w:rFonts w:ascii="Verdana" w:eastAsia="Verdana" w:hAnsi="Verdana" w:cs="Verdana"/>
        </w:rPr>
        <w:t xml:space="preserve">vuosittain </w:t>
      </w:r>
      <w:r w:rsidR="0028030F" w:rsidRPr="1DF2A4EB">
        <w:rPr>
          <w:rFonts w:ascii="Verdana" w:eastAsia="Verdana" w:hAnsi="Verdana" w:cs="Verdana"/>
        </w:rPr>
        <w:t>tie</w:t>
      </w:r>
      <w:r w:rsidR="03D539A0" w:rsidRPr="1DF2A4EB">
        <w:rPr>
          <w:rFonts w:ascii="Verdana" w:eastAsia="Verdana" w:hAnsi="Verdana" w:cs="Verdana"/>
        </w:rPr>
        <w:t>d</w:t>
      </w:r>
      <w:r w:rsidR="0028030F" w:rsidRPr="1DF2A4EB">
        <w:rPr>
          <w:rFonts w:ascii="Verdana" w:eastAsia="Verdana" w:hAnsi="Verdana" w:cs="Verdana"/>
        </w:rPr>
        <w:t>o</w:t>
      </w:r>
      <w:r w:rsidR="06B6F06A" w:rsidRPr="1DF2A4EB">
        <w:rPr>
          <w:rFonts w:ascii="Verdana" w:eastAsia="Verdana" w:hAnsi="Verdana" w:cs="Verdana"/>
        </w:rPr>
        <w:t>n</w:t>
      </w:r>
      <w:r w:rsidR="0028030F" w:rsidRPr="1DF2A4EB">
        <w:rPr>
          <w:rFonts w:ascii="Verdana" w:eastAsia="Verdana" w:hAnsi="Verdana" w:cs="Verdana"/>
        </w:rPr>
        <w:t xml:space="preserve"> </w:t>
      </w:r>
      <w:r w:rsidR="204476E8" w:rsidRPr="1DF2A4EB">
        <w:rPr>
          <w:rFonts w:ascii="Verdana" w:eastAsia="Verdana" w:hAnsi="Verdana" w:cs="Verdana"/>
        </w:rPr>
        <w:t xml:space="preserve">alkuvuodesta päivitetyn </w:t>
      </w:r>
      <w:proofErr w:type="spellStart"/>
      <w:r w:rsidR="204476E8" w:rsidRPr="1DF2A4EB">
        <w:rPr>
          <w:rFonts w:ascii="Verdana" w:eastAsia="Verdana" w:hAnsi="Verdana" w:cs="Verdana"/>
        </w:rPr>
        <w:t>WADA:n</w:t>
      </w:r>
      <w:proofErr w:type="spellEnd"/>
      <w:r w:rsidR="204476E8" w:rsidRPr="1DF2A4EB">
        <w:rPr>
          <w:rFonts w:ascii="Verdana" w:eastAsia="Verdana" w:hAnsi="Verdana" w:cs="Verdana"/>
        </w:rPr>
        <w:t xml:space="preserve"> kielletyt aineet ja menetelmät urheilussa -luettelosta. </w:t>
      </w:r>
      <w:r w:rsidR="493DF502" w:rsidRPr="1DF2A4EB">
        <w:rPr>
          <w:rFonts w:ascii="Verdana" w:eastAsia="Verdana" w:hAnsi="Verdana" w:cs="Verdana"/>
        </w:rPr>
        <w:t xml:space="preserve">Ennen paralympialaisia käymme kriisiviestintäohjeistuksen läpi </w:t>
      </w:r>
      <w:proofErr w:type="spellStart"/>
      <w:r w:rsidR="00A16EF8" w:rsidRPr="1DF2A4EB">
        <w:rPr>
          <w:rFonts w:ascii="Verdana" w:eastAsia="Verdana" w:hAnsi="Verdana" w:cs="Verdana"/>
        </w:rPr>
        <w:t>Paralympiajoukkueen</w:t>
      </w:r>
      <w:proofErr w:type="spellEnd"/>
      <w:r w:rsidR="00A16EF8" w:rsidRPr="1DF2A4EB">
        <w:rPr>
          <w:rFonts w:ascii="Verdana" w:eastAsia="Verdana" w:hAnsi="Verdana" w:cs="Verdana"/>
        </w:rPr>
        <w:t xml:space="preserve"> valmentaji</w:t>
      </w:r>
      <w:r w:rsidR="005D512E" w:rsidRPr="1DF2A4EB">
        <w:rPr>
          <w:rFonts w:ascii="Verdana" w:eastAsia="Verdana" w:hAnsi="Verdana" w:cs="Verdana"/>
        </w:rPr>
        <w:t>en</w:t>
      </w:r>
      <w:r w:rsidR="00A16EF8" w:rsidRPr="1DF2A4EB">
        <w:rPr>
          <w:rFonts w:ascii="Verdana" w:eastAsia="Verdana" w:hAnsi="Verdana" w:cs="Verdana"/>
        </w:rPr>
        <w:t xml:space="preserve"> ja mui</w:t>
      </w:r>
      <w:r w:rsidR="005D512E" w:rsidRPr="1DF2A4EB">
        <w:rPr>
          <w:rFonts w:ascii="Verdana" w:eastAsia="Verdana" w:hAnsi="Verdana" w:cs="Verdana"/>
        </w:rPr>
        <w:t xml:space="preserve">den </w:t>
      </w:r>
      <w:r w:rsidR="00A16EF8" w:rsidRPr="1DF2A4EB">
        <w:rPr>
          <w:rFonts w:ascii="Verdana" w:eastAsia="Verdana" w:hAnsi="Verdana" w:cs="Verdana"/>
        </w:rPr>
        <w:t>toimihenkilöi</w:t>
      </w:r>
      <w:r w:rsidR="005D512E" w:rsidRPr="1DF2A4EB">
        <w:rPr>
          <w:rFonts w:ascii="Verdana" w:eastAsia="Verdana" w:hAnsi="Verdana" w:cs="Verdana"/>
        </w:rPr>
        <w:t>den kanssa.</w:t>
      </w:r>
      <w:r w:rsidR="002C6784" w:rsidRPr="1DF2A4EB">
        <w:rPr>
          <w:rFonts w:ascii="Verdana" w:eastAsia="Verdana" w:hAnsi="Verdana" w:cs="Verdana"/>
        </w:rPr>
        <w:t xml:space="preserve"> Nost</w:t>
      </w:r>
      <w:r w:rsidR="19A75700" w:rsidRPr="1DF2A4EB">
        <w:rPr>
          <w:rFonts w:ascii="Verdana" w:eastAsia="Verdana" w:hAnsi="Verdana" w:cs="Verdana"/>
        </w:rPr>
        <w:t>amme</w:t>
      </w:r>
      <w:r w:rsidR="002C6784" w:rsidRPr="1DF2A4EB">
        <w:rPr>
          <w:rFonts w:ascii="Verdana" w:eastAsia="Verdana" w:hAnsi="Verdana" w:cs="Verdana"/>
        </w:rPr>
        <w:t xml:space="preserve"> sosiaalisessa mediassa urheil</w:t>
      </w:r>
      <w:r w:rsidR="00CD51D1" w:rsidRPr="1DF2A4EB">
        <w:rPr>
          <w:rFonts w:ascii="Verdana" w:eastAsia="Verdana" w:hAnsi="Verdana" w:cs="Verdana"/>
        </w:rPr>
        <w:t xml:space="preserve">ijoiden mahdollisia postauksia dopingtestauksesta. </w:t>
      </w:r>
    </w:p>
    <w:p w14:paraId="06EF5C21" w14:textId="65027A49" w:rsidR="00E65DC4" w:rsidRPr="00000E6D" w:rsidRDefault="0E6C9C5D" w:rsidP="00A11FB2">
      <w:pPr>
        <w:spacing w:line="276" w:lineRule="auto"/>
        <w:rPr>
          <w:rFonts w:ascii="Verdana" w:eastAsia="Verdana" w:hAnsi="Verdana" w:cs="Verdana"/>
          <w:u w:val="single"/>
        </w:rPr>
      </w:pPr>
      <w:r w:rsidRPr="2FDF1017">
        <w:rPr>
          <w:rFonts w:ascii="Verdana" w:eastAsia="Verdana" w:hAnsi="Verdana" w:cs="Verdana"/>
          <w:u w:val="single"/>
        </w:rPr>
        <w:t>Tulevaisuuden tähdet -</w:t>
      </w:r>
      <w:r w:rsidR="00E65DC4" w:rsidRPr="2FDF1017">
        <w:rPr>
          <w:rFonts w:ascii="Verdana" w:eastAsia="Verdana" w:hAnsi="Verdana" w:cs="Verdana"/>
          <w:u w:val="single"/>
        </w:rPr>
        <w:t>ryhmä</w:t>
      </w:r>
    </w:p>
    <w:p w14:paraId="4C695A27" w14:textId="257D7C84" w:rsidR="00812D63" w:rsidRPr="00330325" w:rsidRDefault="2012E0C1" w:rsidP="00A11FB2">
      <w:pPr>
        <w:spacing w:line="276" w:lineRule="auto"/>
        <w:rPr>
          <w:rFonts w:ascii="Verdana" w:eastAsia="Verdana" w:hAnsi="Verdana" w:cs="Verdana"/>
        </w:rPr>
      </w:pPr>
      <w:r w:rsidRPr="2FDF1017">
        <w:rPr>
          <w:rFonts w:ascii="Verdana" w:eastAsia="Verdana" w:hAnsi="Verdana" w:cs="Verdana"/>
        </w:rPr>
        <w:t>Tulevaisuuden tähdet -</w:t>
      </w:r>
      <w:r w:rsidR="00330325" w:rsidRPr="2FDF1017">
        <w:rPr>
          <w:rFonts w:ascii="Verdana" w:eastAsia="Verdana" w:hAnsi="Verdana" w:cs="Verdana"/>
        </w:rPr>
        <w:t xml:space="preserve">ryhmän leirillä käy vuosittain </w:t>
      </w:r>
      <w:proofErr w:type="spellStart"/>
      <w:r w:rsidR="00330325" w:rsidRPr="2FDF1017">
        <w:rPr>
          <w:rFonts w:ascii="Verdana" w:eastAsia="Verdana" w:hAnsi="Verdana" w:cs="Verdana"/>
        </w:rPr>
        <w:t>SUEK</w:t>
      </w:r>
      <w:r w:rsidR="22BBD2C3" w:rsidRPr="2FDF1017">
        <w:rPr>
          <w:rFonts w:ascii="Verdana" w:eastAsia="Verdana" w:hAnsi="Verdana" w:cs="Verdana"/>
        </w:rPr>
        <w:t>in</w:t>
      </w:r>
      <w:proofErr w:type="spellEnd"/>
      <w:r w:rsidR="00330325" w:rsidRPr="2FDF1017">
        <w:rPr>
          <w:rFonts w:ascii="Verdana" w:eastAsia="Verdana" w:hAnsi="Verdana" w:cs="Verdana"/>
        </w:rPr>
        <w:t xml:space="preserve"> kouluttaja puhumassa </w:t>
      </w:r>
      <w:r w:rsidR="362C4064" w:rsidRPr="2FDF1017">
        <w:rPr>
          <w:rFonts w:ascii="Verdana" w:eastAsia="Verdana" w:hAnsi="Verdana" w:cs="Verdana"/>
        </w:rPr>
        <w:t>anti</w:t>
      </w:r>
      <w:r w:rsidR="00330325" w:rsidRPr="2FDF1017">
        <w:rPr>
          <w:rFonts w:ascii="Verdana" w:eastAsia="Verdana" w:hAnsi="Verdana" w:cs="Verdana"/>
        </w:rPr>
        <w:t>doping</w:t>
      </w:r>
      <w:r w:rsidR="5A2459B5" w:rsidRPr="2FDF1017">
        <w:rPr>
          <w:rFonts w:ascii="Verdana" w:eastAsia="Verdana" w:hAnsi="Verdana" w:cs="Verdana"/>
        </w:rPr>
        <w:t>asioista</w:t>
      </w:r>
      <w:r w:rsidR="00330325" w:rsidRPr="2FDF1017">
        <w:rPr>
          <w:rFonts w:ascii="Verdana" w:eastAsia="Verdana" w:hAnsi="Verdana" w:cs="Verdana"/>
        </w:rPr>
        <w:t xml:space="preserve">. </w:t>
      </w:r>
      <w:r w:rsidR="1CC0AA1C" w:rsidRPr="2FDF1017">
        <w:rPr>
          <w:rFonts w:ascii="Verdana" w:eastAsia="Verdana" w:hAnsi="Verdana" w:cs="Verdana"/>
        </w:rPr>
        <w:t>P</w:t>
      </w:r>
      <w:r w:rsidR="00F228E8" w:rsidRPr="2FDF1017">
        <w:rPr>
          <w:rFonts w:ascii="Verdana" w:eastAsia="Verdana" w:hAnsi="Verdana" w:cs="Verdana"/>
        </w:rPr>
        <w:t>id</w:t>
      </w:r>
      <w:r w:rsidR="1F097836" w:rsidRPr="2FDF1017">
        <w:rPr>
          <w:rFonts w:ascii="Verdana" w:eastAsia="Verdana" w:hAnsi="Verdana" w:cs="Verdana"/>
        </w:rPr>
        <w:t>ämme asiaa</w:t>
      </w:r>
      <w:r w:rsidR="00F228E8" w:rsidRPr="2FDF1017">
        <w:rPr>
          <w:rFonts w:ascii="Verdana" w:eastAsia="Verdana" w:hAnsi="Verdana" w:cs="Verdana"/>
        </w:rPr>
        <w:t xml:space="preserve"> esillä leireillä </w:t>
      </w:r>
      <w:r w:rsidR="454923FD" w:rsidRPr="2FDF1017">
        <w:rPr>
          <w:rFonts w:ascii="Verdana" w:eastAsia="Verdana" w:hAnsi="Verdana" w:cs="Verdana"/>
        </w:rPr>
        <w:t xml:space="preserve">sekä </w:t>
      </w:r>
      <w:r w:rsidR="00F228E8" w:rsidRPr="2FDF1017">
        <w:rPr>
          <w:rFonts w:ascii="Verdana" w:eastAsia="Verdana" w:hAnsi="Verdana" w:cs="Verdana"/>
        </w:rPr>
        <w:t>valmentajien</w:t>
      </w:r>
      <w:r w:rsidR="702C3D61" w:rsidRPr="2FDF1017">
        <w:rPr>
          <w:rFonts w:ascii="Verdana" w:eastAsia="Verdana" w:hAnsi="Verdana" w:cs="Verdana"/>
        </w:rPr>
        <w:t xml:space="preserve"> että</w:t>
      </w:r>
      <w:r w:rsidR="00F228E8" w:rsidRPr="2FDF1017">
        <w:rPr>
          <w:rFonts w:ascii="Verdana" w:eastAsia="Verdana" w:hAnsi="Verdana" w:cs="Verdana"/>
        </w:rPr>
        <w:t xml:space="preserve"> urheilijoiden kanssa.</w:t>
      </w:r>
      <w:r w:rsidR="00F47C0A" w:rsidRPr="2FDF1017">
        <w:rPr>
          <w:rFonts w:ascii="Verdana" w:eastAsia="Verdana" w:hAnsi="Verdana" w:cs="Verdana"/>
        </w:rPr>
        <w:t xml:space="preserve"> Kannust</w:t>
      </w:r>
      <w:r w:rsidR="28712FC3" w:rsidRPr="2FDF1017">
        <w:rPr>
          <w:rFonts w:ascii="Verdana" w:eastAsia="Verdana" w:hAnsi="Verdana" w:cs="Verdana"/>
        </w:rPr>
        <w:t>amme</w:t>
      </w:r>
      <w:r w:rsidR="00F47C0A" w:rsidRPr="2FDF1017">
        <w:rPr>
          <w:rFonts w:ascii="Verdana" w:eastAsia="Verdana" w:hAnsi="Verdana" w:cs="Verdana"/>
        </w:rPr>
        <w:t xml:space="preserve"> nuoria avoimeen keskusteluun </w:t>
      </w:r>
      <w:r w:rsidR="4415F8E1" w:rsidRPr="2FDF1017">
        <w:rPr>
          <w:rFonts w:ascii="Verdana" w:eastAsia="Verdana" w:hAnsi="Verdana" w:cs="Verdana"/>
        </w:rPr>
        <w:t>ja</w:t>
      </w:r>
      <w:r w:rsidR="00F47C0A" w:rsidRPr="2FDF1017">
        <w:rPr>
          <w:rFonts w:ascii="Verdana" w:eastAsia="Verdana" w:hAnsi="Verdana" w:cs="Verdana"/>
        </w:rPr>
        <w:t xml:space="preserve"> viestintään.</w:t>
      </w:r>
      <w:r w:rsidR="00FF4C2B" w:rsidRPr="2FDF1017">
        <w:rPr>
          <w:rFonts w:ascii="Verdana" w:eastAsia="Verdana" w:hAnsi="Verdana" w:cs="Verdana"/>
        </w:rPr>
        <w:t xml:space="preserve"> </w:t>
      </w:r>
    </w:p>
    <w:p w14:paraId="248165FC" w14:textId="17F72F09" w:rsidR="00812D63" w:rsidRPr="00000E6D" w:rsidRDefault="00812D63" w:rsidP="00A11FB2">
      <w:pPr>
        <w:spacing w:line="276" w:lineRule="auto"/>
        <w:rPr>
          <w:rFonts w:ascii="Verdana" w:eastAsia="Verdana" w:hAnsi="Verdana" w:cs="Verdana"/>
          <w:u w:val="single"/>
        </w:rPr>
      </w:pPr>
      <w:r w:rsidRPr="00000E6D">
        <w:rPr>
          <w:rFonts w:ascii="Verdana" w:eastAsia="Verdana" w:hAnsi="Verdana" w:cs="Verdana"/>
          <w:u w:val="single"/>
        </w:rPr>
        <w:t>Valmentajat</w:t>
      </w:r>
    </w:p>
    <w:p w14:paraId="00D4348B" w14:textId="12B13D6D" w:rsidR="007531B1" w:rsidRPr="00F228E8" w:rsidRDefault="00F228E8" w:rsidP="00A11FB2">
      <w:pPr>
        <w:spacing w:line="276" w:lineRule="auto"/>
        <w:rPr>
          <w:rFonts w:ascii="Verdana" w:eastAsia="Verdana" w:hAnsi="Verdana" w:cs="Verdana"/>
        </w:rPr>
      </w:pPr>
      <w:r w:rsidRPr="755D56A3">
        <w:rPr>
          <w:rFonts w:ascii="Verdana" w:eastAsia="Verdana" w:hAnsi="Verdana" w:cs="Verdana"/>
        </w:rPr>
        <w:t xml:space="preserve">Valmentajatapaamisten yhteydessä </w:t>
      </w:r>
      <w:r w:rsidR="002C6784" w:rsidRPr="755D56A3">
        <w:rPr>
          <w:rFonts w:ascii="Verdana" w:eastAsia="Verdana" w:hAnsi="Verdana" w:cs="Verdana"/>
        </w:rPr>
        <w:t>käy</w:t>
      </w:r>
      <w:r w:rsidR="54F2AB4D" w:rsidRPr="755D56A3">
        <w:rPr>
          <w:rFonts w:ascii="Verdana" w:eastAsia="Verdana" w:hAnsi="Verdana" w:cs="Verdana"/>
        </w:rPr>
        <w:t>mme</w:t>
      </w:r>
      <w:r w:rsidR="002C6784" w:rsidRPr="755D56A3">
        <w:rPr>
          <w:rFonts w:ascii="Verdana" w:eastAsia="Verdana" w:hAnsi="Verdana" w:cs="Verdana"/>
        </w:rPr>
        <w:t xml:space="preserve"> säännöllisesti läpi </w:t>
      </w:r>
      <w:r w:rsidR="00CD3CEA" w:rsidRPr="755D56A3">
        <w:rPr>
          <w:rFonts w:ascii="Verdana" w:eastAsia="Verdana" w:hAnsi="Verdana" w:cs="Verdana"/>
        </w:rPr>
        <w:t xml:space="preserve">antidopingasioita ja valmentajan roolia </w:t>
      </w:r>
      <w:r w:rsidR="00F508A3" w:rsidRPr="755D56A3">
        <w:rPr>
          <w:rFonts w:ascii="Verdana" w:eastAsia="Verdana" w:hAnsi="Verdana" w:cs="Verdana"/>
        </w:rPr>
        <w:t>antidopingt</w:t>
      </w:r>
      <w:r w:rsidR="28B02D00" w:rsidRPr="755D56A3">
        <w:rPr>
          <w:rFonts w:ascii="Verdana" w:eastAsia="Verdana" w:hAnsi="Verdana" w:cs="Verdana"/>
        </w:rPr>
        <w:t>oiminnassa</w:t>
      </w:r>
      <w:r w:rsidR="00F508A3" w:rsidRPr="755D56A3">
        <w:rPr>
          <w:rFonts w:ascii="Verdana" w:eastAsia="Verdana" w:hAnsi="Verdana" w:cs="Verdana"/>
        </w:rPr>
        <w:t>.</w:t>
      </w:r>
    </w:p>
    <w:p w14:paraId="0BA64581" w14:textId="5A9BAB3D" w:rsidR="007531B1" w:rsidRPr="00000E6D" w:rsidRDefault="007531B1" w:rsidP="00A11FB2">
      <w:pPr>
        <w:spacing w:line="276" w:lineRule="auto"/>
        <w:rPr>
          <w:rFonts w:ascii="Verdana" w:eastAsia="Verdana" w:hAnsi="Verdana" w:cs="Verdana"/>
          <w:u w:val="single"/>
        </w:rPr>
      </w:pPr>
      <w:proofErr w:type="spellStart"/>
      <w:r w:rsidRPr="00000E6D">
        <w:rPr>
          <w:rFonts w:ascii="Verdana" w:eastAsia="Verdana" w:hAnsi="Verdana" w:cs="Verdana"/>
          <w:u w:val="single"/>
        </w:rPr>
        <w:t>Paralympiakomitean</w:t>
      </w:r>
      <w:proofErr w:type="spellEnd"/>
      <w:r w:rsidRPr="00000E6D">
        <w:rPr>
          <w:rFonts w:ascii="Verdana" w:eastAsia="Verdana" w:hAnsi="Verdana" w:cs="Verdana"/>
          <w:u w:val="single"/>
        </w:rPr>
        <w:t xml:space="preserve"> henkilöstö</w:t>
      </w:r>
    </w:p>
    <w:p w14:paraId="210528EA" w14:textId="30160A63" w:rsidR="00DD738B" w:rsidRPr="00F508A3" w:rsidRDefault="499E4B95" w:rsidP="00A11FB2">
      <w:pPr>
        <w:spacing w:line="276" w:lineRule="auto"/>
        <w:rPr>
          <w:rFonts w:ascii="Verdana" w:eastAsia="Verdana" w:hAnsi="Verdana" w:cs="Verdana"/>
        </w:rPr>
      </w:pPr>
      <w:r w:rsidRPr="3D604481">
        <w:rPr>
          <w:rFonts w:ascii="Verdana" w:eastAsia="Verdana" w:hAnsi="Verdana" w:cs="Verdana"/>
        </w:rPr>
        <w:t>H</w:t>
      </w:r>
      <w:r w:rsidR="00F508A3" w:rsidRPr="3D604481">
        <w:rPr>
          <w:rFonts w:ascii="Verdana" w:eastAsia="Verdana" w:hAnsi="Verdana" w:cs="Verdana"/>
        </w:rPr>
        <w:t>enkilöstö</w:t>
      </w:r>
      <w:r w:rsidR="43B26630" w:rsidRPr="3D604481">
        <w:rPr>
          <w:rFonts w:ascii="Verdana" w:eastAsia="Verdana" w:hAnsi="Verdana" w:cs="Verdana"/>
        </w:rPr>
        <w:t>mme</w:t>
      </w:r>
      <w:r w:rsidR="00F508A3" w:rsidRPr="3D604481">
        <w:rPr>
          <w:rFonts w:ascii="Verdana" w:eastAsia="Verdana" w:hAnsi="Verdana" w:cs="Verdana"/>
        </w:rPr>
        <w:t xml:space="preserve"> on tietoinen </w:t>
      </w:r>
      <w:r w:rsidR="00E234CD" w:rsidRPr="3D604481">
        <w:rPr>
          <w:rFonts w:ascii="Verdana" w:eastAsia="Verdana" w:hAnsi="Verdana" w:cs="Verdana"/>
        </w:rPr>
        <w:t>Antidopingohjelmasta</w:t>
      </w:r>
      <w:r w:rsidR="6C42CEAD" w:rsidRPr="3D604481">
        <w:rPr>
          <w:rFonts w:ascii="Verdana" w:eastAsia="Verdana" w:hAnsi="Verdana" w:cs="Verdana"/>
        </w:rPr>
        <w:t>mme</w:t>
      </w:r>
      <w:r w:rsidR="00E234CD" w:rsidRPr="3D604481">
        <w:rPr>
          <w:rFonts w:ascii="Verdana" w:eastAsia="Verdana" w:hAnsi="Verdana" w:cs="Verdana"/>
        </w:rPr>
        <w:t xml:space="preserve"> sekä antidopingista vastaav</w:t>
      </w:r>
      <w:r w:rsidR="00607442" w:rsidRPr="3D604481">
        <w:rPr>
          <w:rFonts w:ascii="Verdana" w:eastAsia="Verdana" w:hAnsi="Verdana" w:cs="Verdana"/>
        </w:rPr>
        <w:t>ista</w:t>
      </w:r>
      <w:r w:rsidR="00E234CD" w:rsidRPr="3D604481">
        <w:rPr>
          <w:rFonts w:ascii="Verdana" w:eastAsia="Verdana" w:hAnsi="Verdana" w:cs="Verdana"/>
        </w:rPr>
        <w:t xml:space="preserve"> henkilö</w:t>
      </w:r>
      <w:r w:rsidR="00607442" w:rsidRPr="3D604481">
        <w:rPr>
          <w:rFonts w:ascii="Verdana" w:eastAsia="Verdana" w:hAnsi="Verdana" w:cs="Verdana"/>
        </w:rPr>
        <w:t>istä</w:t>
      </w:r>
      <w:r w:rsidR="00E234CD" w:rsidRPr="3D604481">
        <w:rPr>
          <w:rFonts w:ascii="Verdana" w:eastAsia="Verdana" w:hAnsi="Verdana" w:cs="Verdana"/>
        </w:rPr>
        <w:t xml:space="preserve">. </w:t>
      </w:r>
      <w:r w:rsidR="242C2F35" w:rsidRPr="3D604481">
        <w:rPr>
          <w:rFonts w:ascii="Verdana" w:eastAsia="Verdana" w:hAnsi="Verdana" w:cs="Verdana"/>
        </w:rPr>
        <w:t xml:space="preserve">Henkilöstö osallistuu </w:t>
      </w:r>
      <w:proofErr w:type="spellStart"/>
      <w:r w:rsidR="242C2F35" w:rsidRPr="3D604481">
        <w:rPr>
          <w:rFonts w:ascii="Verdana" w:eastAsia="Verdana" w:hAnsi="Verdana" w:cs="Verdana"/>
        </w:rPr>
        <w:t>SUEKin</w:t>
      </w:r>
      <w:proofErr w:type="spellEnd"/>
      <w:r w:rsidR="242C2F35" w:rsidRPr="3D604481">
        <w:rPr>
          <w:rFonts w:ascii="Verdana" w:eastAsia="Verdana" w:hAnsi="Verdana" w:cs="Verdana"/>
        </w:rPr>
        <w:t xml:space="preserve"> tilaisuuksiin. </w:t>
      </w:r>
      <w:r w:rsidR="00E234CD" w:rsidRPr="3D604481">
        <w:rPr>
          <w:rFonts w:ascii="Verdana" w:eastAsia="Verdana" w:hAnsi="Verdana" w:cs="Verdana"/>
        </w:rPr>
        <w:t xml:space="preserve">Lisäksi </w:t>
      </w:r>
      <w:r w:rsidR="4ADC2A44" w:rsidRPr="3D604481">
        <w:rPr>
          <w:rFonts w:ascii="Verdana" w:eastAsia="Verdana" w:hAnsi="Verdana" w:cs="Verdana"/>
        </w:rPr>
        <w:t xml:space="preserve">käymme </w:t>
      </w:r>
      <w:r w:rsidR="00E234CD" w:rsidRPr="3D604481">
        <w:rPr>
          <w:rFonts w:ascii="Verdana" w:eastAsia="Verdana" w:hAnsi="Verdana" w:cs="Verdana"/>
        </w:rPr>
        <w:t>kriisiviestintäohjeistu</w:t>
      </w:r>
      <w:r w:rsidR="1135B984" w:rsidRPr="3D604481">
        <w:rPr>
          <w:rFonts w:ascii="Verdana" w:eastAsia="Verdana" w:hAnsi="Verdana" w:cs="Verdana"/>
        </w:rPr>
        <w:t>k</w:t>
      </w:r>
      <w:r w:rsidR="00E234CD" w:rsidRPr="3D604481">
        <w:rPr>
          <w:rFonts w:ascii="Verdana" w:eastAsia="Verdana" w:hAnsi="Verdana" w:cs="Verdana"/>
        </w:rPr>
        <w:t>s</w:t>
      </w:r>
      <w:r w:rsidR="1135B984" w:rsidRPr="3D604481">
        <w:rPr>
          <w:rFonts w:ascii="Verdana" w:eastAsia="Verdana" w:hAnsi="Verdana" w:cs="Verdana"/>
        </w:rPr>
        <w:t>en</w:t>
      </w:r>
      <w:r w:rsidR="00E234CD" w:rsidRPr="3D604481">
        <w:rPr>
          <w:rFonts w:ascii="Verdana" w:eastAsia="Verdana" w:hAnsi="Verdana" w:cs="Verdana"/>
        </w:rPr>
        <w:t xml:space="preserve"> säännöllisesti läpi henkilöstö</w:t>
      </w:r>
      <w:r w:rsidR="75BD122D" w:rsidRPr="3D604481">
        <w:rPr>
          <w:rFonts w:ascii="Verdana" w:eastAsia="Verdana" w:hAnsi="Verdana" w:cs="Verdana"/>
        </w:rPr>
        <w:t>mme</w:t>
      </w:r>
      <w:r w:rsidR="00E234CD" w:rsidRPr="3D604481">
        <w:rPr>
          <w:rFonts w:ascii="Verdana" w:eastAsia="Verdana" w:hAnsi="Verdana" w:cs="Verdana"/>
        </w:rPr>
        <w:t xml:space="preserve"> kanssa.</w:t>
      </w:r>
    </w:p>
    <w:p w14:paraId="29FD167E" w14:textId="5897392B" w:rsidR="00DD738B" w:rsidRPr="00000E6D" w:rsidRDefault="00DD738B" w:rsidP="00A11FB2">
      <w:pPr>
        <w:spacing w:line="276" w:lineRule="auto"/>
        <w:rPr>
          <w:rFonts w:ascii="Verdana" w:eastAsia="Verdana" w:hAnsi="Verdana" w:cs="Verdana"/>
          <w:u w:val="single"/>
        </w:rPr>
      </w:pPr>
      <w:r w:rsidRPr="00000E6D">
        <w:rPr>
          <w:rFonts w:ascii="Verdana" w:eastAsia="Verdana" w:hAnsi="Verdana" w:cs="Verdana"/>
          <w:u w:val="single"/>
        </w:rPr>
        <w:t>Kilpailutapahtumat</w:t>
      </w:r>
    </w:p>
    <w:p w14:paraId="0043B02B" w14:textId="11D26E54" w:rsidR="09888B6E" w:rsidRDefault="00CC4902" w:rsidP="1DF2A4EB">
      <w:pPr>
        <w:spacing w:line="276" w:lineRule="auto"/>
        <w:rPr>
          <w:rFonts w:ascii="Verdana" w:eastAsia="Verdana" w:hAnsi="Verdana" w:cs="Verdana"/>
        </w:rPr>
      </w:pPr>
      <w:r w:rsidRPr="1DF2A4EB">
        <w:rPr>
          <w:rFonts w:ascii="Verdana" w:eastAsia="Verdana" w:hAnsi="Verdana" w:cs="Verdana"/>
        </w:rPr>
        <w:t>Kaik</w:t>
      </w:r>
      <w:r w:rsidR="00457D2A" w:rsidRPr="1DF2A4EB">
        <w:rPr>
          <w:rFonts w:ascii="Verdana" w:eastAsia="Verdana" w:hAnsi="Verdana" w:cs="Verdana"/>
        </w:rPr>
        <w:t>issa</w:t>
      </w:r>
      <w:r w:rsidRPr="1DF2A4EB">
        <w:rPr>
          <w:rFonts w:ascii="Verdana" w:eastAsia="Verdana" w:hAnsi="Verdana" w:cs="Verdana"/>
        </w:rPr>
        <w:t xml:space="preserve"> vastuulla</w:t>
      </w:r>
      <w:r w:rsidR="49BBA929" w:rsidRPr="1DF2A4EB">
        <w:rPr>
          <w:rFonts w:ascii="Verdana" w:eastAsia="Verdana" w:hAnsi="Verdana" w:cs="Verdana"/>
        </w:rPr>
        <w:t>mme</w:t>
      </w:r>
      <w:r w:rsidRPr="1DF2A4EB">
        <w:rPr>
          <w:rFonts w:ascii="Verdana" w:eastAsia="Verdana" w:hAnsi="Verdana" w:cs="Verdana"/>
        </w:rPr>
        <w:t xml:space="preserve"> olev</w:t>
      </w:r>
      <w:r w:rsidR="00457D2A" w:rsidRPr="1DF2A4EB">
        <w:rPr>
          <w:rFonts w:ascii="Verdana" w:eastAsia="Verdana" w:hAnsi="Verdana" w:cs="Verdana"/>
        </w:rPr>
        <w:t>issa</w:t>
      </w:r>
      <w:r w:rsidRPr="1DF2A4EB">
        <w:rPr>
          <w:rFonts w:ascii="Verdana" w:eastAsia="Verdana" w:hAnsi="Verdana" w:cs="Verdana"/>
        </w:rPr>
        <w:t xml:space="preserve"> kilpailutapahtum</w:t>
      </w:r>
      <w:r w:rsidR="00457D2A" w:rsidRPr="1DF2A4EB">
        <w:rPr>
          <w:rFonts w:ascii="Verdana" w:eastAsia="Verdana" w:hAnsi="Verdana" w:cs="Verdana"/>
        </w:rPr>
        <w:t>issa korostu</w:t>
      </w:r>
      <w:r w:rsidR="0BD03E36" w:rsidRPr="1DF2A4EB">
        <w:rPr>
          <w:rFonts w:ascii="Verdana" w:eastAsia="Verdana" w:hAnsi="Verdana" w:cs="Verdana"/>
        </w:rPr>
        <w:t>vat</w:t>
      </w:r>
      <w:r w:rsidR="00457D2A" w:rsidRPr="1DF2A4EB">
        <w:rPr>
          <w:rFonts w:ascii="Verdana" w:eastAsia="Verdana" w:hAnsi="Verdana" w:cs="Verdana"/>
        </w:rPr>
        <w:t xml:space="preserve"> reilun pelin -periaatteet. </w:t>
      </w:r>
      <w:r w:rsidR="00842B38" w:rsidRPr="1DF2A4EB">
        <w:rPr>
          <w:rFonts w:ascii="Verdana" w:eastAsia="Verdana" w:hAnsi="Verdana" w:cs="Verdana"/>
        </w:rPr>
        <w:t>Antidopingasi</w:t>
      </w:r>
      <w:r w:rsidR="0067315A" w:rsidRPr="1DF2A4EB">
        <w:rPr>
          <w:rFonts w:ascii="Verdana" w:eastAsia="Verdana" w:hAnsi="Verdana" w:cs="Verdana"/>
        </w:rPr>
        <w:t>at ovat esillä</w:t>
      </w:r>
      <w:r w:rsidR="00842B38" w:rsidRPr="1DF2A4EB">
        <w:rPr>
          <w:rFonts w:ascii="Verdana" w:eastAsia="Verdana" w:hAnsi="Verdana" w:cs="Verdana"/>
        </w:rPr>
        <w:t xml:space="preserve"> kilpailujen verkkosivuilla</w:t>
      </w:r>
      <w:r w:rsidR="0067315A" w:rsidRPr="1DF2A4EB">
        <w:rPr>
          <w:rFonts w:ascii="Verdana" w:eastAsia="Verdana" w:hAnsi="Verdana" w:cs="Verdana"/>
        </w:rPr>
        <w:t xml:space="preserve"> sekä itse tapahtumissa. Isompiin kansainvälisiin kilpailuihin pyyd</w:t>
      </w:r>
      <w:r w:rsidR="228C866F" w:rsidRPr="1DF2A4EB">
        <w:rPr>
          <w:rFonts w:ascii="Verdana" w:eastAsia="Verdana" w:hAnsi="Verdana" w:cs="Verdana"/>
        </w:rPr>
        <w:t>ämme</w:t>
      </w:r>
      <w:r w:rsidR="0067315A" w:rsidRPr="1DF2A4EB">
        <w:rPr>
          <w:rFonts w:ascii="Verdana" w:eastAsia="Verdana" w:hAnsi="Verdana" w:cs="Verdana"/>
        </w:rPr>
        <w:t xml:space="preserve"> </w:t>
      </w:r>
      <w:proofErr w:type="spellStart"/>
      <w:r w:rsidR="0067315A" w:rsidRPr="1DF2A4EB">
        <w:rPr>
          <w:rFonts w:ascii="Verdana" w:eastAsia="Verdana" w:hAnsi="Verdana" w:cs="Verdana"/>
        </w:rPr>
        <w:t>SUEK</w:t>
      </w:r>
      <w:r w:rsidR="4346CCE7" w:rsidRPr="1DF2A4EB">
        <w:rPr>
          <w:rFonts w:ascii="Verdana" w:eastAsia="Verdana" w:hAnsi="Verdana" w:cs="Verdana"/>
        </w:rPr>
        <w:t>i</w:t>
      </w:r>
      <w:r w:rsidR="0067315A" w:rsidRPr="1DF2A4EB">
        <w:rPr>
          <w:rFonts w:ascii="Verdana" w:eastAsia="Verdana" w:hAnsi="Verdana" w:cs="Verdana"/>
        </w:rPr>
        <w:t>n</w:t>
      </w:r>
      <w:proofErr w:type="spellEnd"/>
      <w:r w:rsidR="0067315A" w:rsidRPr="1DF2A4EB">
        <w:rPr>
          <w:rFonts w:ascii="Verdana" w:eastAsia="Verdana" w:hAnsi="Verdana" w:cs="Verdana"/>
        </w:rPr>
        <w:t xml:space="preserve"> </w:t>
      </w:r>
      <w:r w:rsidR="00E371A2" w:rsidRPr="1DF2A4EB">
        <w:rPr>
          <w:rFonts w:ascii="Verdana" w:eastAsia="Verdana" w:hAnsi="Verdana" w:cs="Verdana"/>
        </w:rPr>
        <w:t>esittelypiste</w:t>
      </w:r>
      <w:r w:rsidR="67B360AC" w:rsidRPr="1DF2A4EB">
        <w:rPr>
          <w:rFonts w:ascii="Verdana" w:eastAsia="Verdana" w:hAnsi="Verdana" w:cs="Verdana"/>
        </w:rPr>
        <w:t>en</w:t>
      </w:r>
      <w:r w:rsidR="008746BA" w:rsidRPr="1DF2A4EB">
        <w:rPr>
          <w:rFonts w:ascii="Verdana" w:eastAsia="Verdana" w:hAnsi="Verdana" w:cs="Verdana"/>
        </w:rPr>
        <w:t xml:space="preserve"> sekä koulutu</w:t>
      </w:r>
      <w:r w:rsidR="77B9A35E" w:rsidRPr="1DF2A4EB">
        <w:rPr>
          <w:rFonts w:ascii="Verdana" w:eastAsia="Verdana" w:hAnsi="Verdana" w:cs="Verdana"/>
        </w:rPr>
        <w:t>k</w:t>
      </w:r>
      <w:r w:rsidR="008746BA" w:rsidRPr="1DF2A4EB">
        <w:rPr>
          <w:rFonts w:ascii="Verdana" w:eastAsia="Verdana" w:hAnsi="Verdana" w:cs="Verdana"/>
        </w:rPr>
        <w:t>s</w:t>
      </w:r>
      <w:r w:rsidR="77B9A35E" w:rsidRPr="1DF2A4EB">
        <w:rPr>
          <w:rFonts w:ascii="Verdana" w:eastAsia="Verdana" w:hAnsi="Verdana" w:cs="Verdana"/>
        </w:rPr>
        <w:t>en</w:t>
      </w:r>
      <w:r w:rsidR="008746BA" w:rsidRPr="1DF2A4EB">
        <w:rPr>
          <w:rFonts w:ascii="Verdana" w:eastAsia="Verdana" w:hAnsi="Verdana" w:cs="Verdana"/>
        </w:rPr>
        <w:t>.</w:t>
      </w:r>
    </w:p>
    <w:p w14:paraId="460EBED2" w14:textId="4EFCA410" w:rsidR="1DF2A4EB" w:rsidRDefault="1DF2A4EB" w:rsidP="1DF2A4EB">
      <w:pPr>
        <w:spacing w:line="276" w:lineRule="auto"/>
        <w:rPr>
          <w:rFonts w:ascii="Verdana" w:eastAsia="Verdana" w:hAnsi="Verdana" w:cs="Verdana"/>
          <w:b/>
          <w:bCs/>
        </w:rPr>
      </w:pPr>
    </w:p>
    <w:p w14:paraId="4CB64D36" w14:textId="3CEF2AB0" w:rsidR="004F4AF0" w:rsidRPr="00000E6D" w:rsidRDefault="100EE66A" w:rsidP="2C394B4D">
      <w:pPr>
        <w:spacing w:line="276" w:lineRule="auto"/>
        <w:rPr>
          <w:rFonts w:ascii="Verdana" w:eastAsia="Verdana" w:hAnsi="Verdana" w:cs="Verdana"/>
          <w:b/>
          <w:bCs/>
        </w:rPr>
      </w:pPr>
      <w:r w:rsidRPr="00000E6D">
        <w:rPr>
          <w:rFonts w:ascii="Verdana" w:eastAsia="Verdana" w:hAnsi="Verdana" w:cs="Verdana"/>
          <w:b/>
          <w:bCs/>
        </w:rPr>
        <w:t>Kriisiviestintä</w:t>
      </w:r>
      <w:r w:rsidR="2771CA01" w:rsidRPr="00000E6D">
        <w:rPr>
          <w:rFonts w:ascii="Verdana" w:eastAsia="Verdana" w:hAnsi="Verdana" w:cs="Verdana"/>
          <w:b/>
          <w:bCs/>
        </w:rPr>
        <w:t xml:space="preserve"> antidopingasioissa</w:t>
      </w:r>
    </w:p>
    <w:p w14:paraId="1AE398CC" w14:textId="618C316A" w:rsidR="003C11AF" w:rsidRDefault="100EE66A" w:rsidP="2C394B4D">
      <w:pPr>
        <w:rPr>
          <w:rFonts w:ascii="Verdana" w:eastAsia="Verdana" w:hAnsi="Verdana" w:cs="Verdana"/>
        </w:rPr>
      </w:pPr>
      <w:r w:rsidRPr="00000E6D">
        <w:rPr>
          <w:rFonts w:ascii="Verdana" w:eastAsia="Verdana" w:hAnsi="Verdana" w:cs="Verdana"/>
        </w:rPr>
        <w:t xml:space="preserve">Viestintä on avainasemassa kriisistä selviytymiselle: tiedottamisen nopeus ja vilpittömyys sekä keskustelu eri osapuolten kanssa ovat </w:t>
      </w:r>
      <w:r w:rsidR="00E371A2">
        <w:rPr>
          <w:rFonts w:ascii="Verdana" w:eastAsia="Verdana" w:hAnsi="Verdana" w:cs="Verdana"/>
        </w:rPr>
        <w:t xml:space="preserve">ratkaisevia asioita </w:t>
      </w:r>
      <w:r w:rsidR="00FF0398">
        <w:rPr>
          <w:rFonts w:ascii="Verdana" w:eastAsia="Verdana" w:hAnsi="Verdana" w:cs="Verdana"/>
        </w:rPr>
        <w:t>selviytyä kriisistä</w:t>
      </w:r>
      <w:r w:rsidRPr="00000E6D">
        <w:rPr>
          <w:rFonts w:ascii="Verdana" w:eastAsia="Verdana" w:hAnsi="Verdana" w:cs="Verdana"/>
        </w:rPr>
        <w:t>.</w:t>
      </w:r>
      <w:r w:rsidR="006F4C89">
        <w:rPr>
          <w:rFonts w:ascii="Verdana" w:eastAsia="Verdana" w:hAnsi="Verdana" w:cs="Verdana"/>
        </w:rPr>
        <w:t xml:space="preserve"> </w:t>
      </w:r>
    </w:p>
    <w:p w14:paraId="436024B0" w14:textId="29C3280E" w:rsidR="007C69EB" w:rsidRPr="00C1448B" w:rsidRDefault="007601C5" w:rsidP="007C69EB">
      <w:pPr>
        <w:rPr>
          <w:rFonts w:ascii="Verdana" w:eastAsia="Verdana" w:hAnsi="Verdana" w:cs="Verdana"/>
        </w:rPr>
      </w:pPr>
      <w:proofErr w:type="spellStart"/>
      <w:r w:rsidRPr="5E4212E9">
        <w:rPr>
          <w:rFonts w:ascii="Verdana" w:eastAsia="Verdana" w:hAnsi="Verdana" w:cs="Verdana"/>
        </w:rPr>
        <w:lastRenderedPageBreak/>
        <w:t>Paralympiakomitean</w:t>
      </w:r>
      <w:proofErr w:type="spellEnd"/>
      <w:r w:rsidRPr="5E4212E9">
        <w:rPr>
          <w:rFonts w:ascii="Verdana" w:eastAsia="Verdana" w:hAnsi="Verdana" w:cs="Verdana"/>
        </w:rPr>
        <w:t xml:space="preserve"> kriisiviestintäryhmään kuuluvat </w:t>
      </w:r>
      <w:r w:rsidR="00D2393C" w:rsidRPr="5E4212E9">
        <w:rPr>
          <w:rFonts w:ascii="Verdana" w:eastAsia="Verdana" w:hAnsi="Verdana" w:cs="Verdana"/>
        </w:rPr>
        <w:t xml:space="preserve">pääsihteerin ja viestintäpäällikön lisäksi </w:t>
      </w:r>
      <w:r w:rsidR="00B54315" w:rsidRPr="5E4212E9">
        <w:rPr>
          <w:rFonts w:ascii="Verdana" w:eastAsia="Verdana" w:hAnsi="Verdana" w:cs="Verdana"/>
        </w:rPr>
        <w:t>tilanteen mukaan</w:t>
      </w:r>
      <w:r w:rsidR="003C204C" w:rsidRPr="5E4212E9">
        <w:rPr>
          <w:rFonts w:ascii="Verdana" w:eastAsia="Verdana" w:hAnsi="Verdana" w:cs="Verdana"/>
        </w:rPr>
        <w:t xml:space="preserve"> </w:t>
      </w:r>
      <w:r w:rsidR="00D2393C" w:rsidRPr="5E4212E9">
        <w:rPr>
          <w:rFonts w:ascii="Verdana" w:eastAsia="Verdana" w:hAnsi="Verdana" w:cs="Verdana"/>
        </w:rPr>
        <w:t>erikseen nimetyt asiantuntijat</w:t>
      </w:r>
      <w:r w:rsidR="003C204C" w:rsidRPr="5E4212E9">
        <w:rPr>
          <w:rFonts w:ascii="Verdana" w:eastAsia="Verdana" w:hAnsi="Verdana" w:cs="Verdana"/>
        </w:rPr>
        <w:t xml:space="preserve"> (esim.</w:t>
      </w:r>
      <w:r w:rsidR="076FDEC3" w:rsidRPr="5E4212E9">
        <w:rPr>
          <w:rFonts w:ascii="Verdana" w:eastAsia="Verdana" w:hAnsi="Verdana" w:cs="Verdana"/>
        </w:rPr>
        <w:t xml:space="preserve"> Joukkueenjohtaja,</w:t>
      </w:r>
      <w:r w:rsidR="003C204C" w:rsidRPr="5E4212E9">
        <w:rPr>
          <w:rFonts w:ascii="Verdana" w:eastAsia="Verdana" w:hAnsi="Verdana" w:cs="Verdana"/>
        </w:rPr>
        <w:t xml:space="preserve"> joukkueen lääkäri, </w:t>
      </w:r>
      <w:r w:rsidR="00DD0378" w:rsidRPr="5E4212E9">
        <w:rPr>
          <w:rFonts w:ascii="Verdana" w:eastAsia="Verdana" w:hAnsi="Verdana" w:cs="Verdana"/>
        </w:rPr>
        <w:t xml:space="preserve">kehittämispäällikkö tai </w:t>
      </w:r>
      <w:r w:rsidR="003C204C" w:rsidRPr="5E4212E9">
        <w:rPr>
          <w:rFonts w:ascii="Verdana" w:eastAsia="Verdana" w:hAnsi="Verdana" w:cs="Verdana"/>
        </w:rPr>
        <w:t>lajista vastaava henkilö).</w:t>
      </w:r>
      <w:r w:rsidR="003C11AF" w:rsidRPr="5E4212E9">
        <w:rPr>
          <w:rFonts w:ascii="Verdana" w:eastAsia="Verdana" w:hAnsi="Verdana" w:cs="Verdana"/>
        </w:rPr>
        <w:t xml:space="preserve"> </w:t>
      </w:r>
      <w:r w:rsidR="007C6BC9" w:rsidRPr="5E4212E9">
        <w:rPr>
          <w:rFonts w:ascii="Verdana" w:hAnsi="Verdana" w:cs="Arial"/>
        </w:rPr>
        <w:t>Doping</w:t>
      </w:r>
      <w:r w:rsidR="003C11AF" w:rsidRPr="5E4212E9">
        <w:rPr>
          <w:rFonts w:ascii="Verdana" w:hAnsi="Verdana" w:cs="Arial"/>
        </w:rPr>
        <w:t>-</w:t>
      </w:r>
      <w:r w:rsidR="007C6BC9" w:rsidRPr="5E4212E9">
        <w:rPr>
          <w:rFonts w:ascii="Verdana" w:hAnsi="Verdana" w:cs="Arial"/>
        </w:rPr>
        <w:t xml:space="preserve">rikkomuksen sattuessa </w:t>
      </w:r>
      <w:r w:rsidRPr="5E4212E9">
        <w:rPr>
          <w:rFonts w:ascii="Verdana" w:hAnsi="Verdana" w:cs="Arial"/>
        </w:rPr>
        <w:t>kriisiviestintäryhmä</w:t>
      </w:r>
      <w:r w:rsidR="7F23CB69" w:rsidRPr="5E4212E9">
        <w:rPr>
          <w:rFonts w:ascii="Verdana" w:hAnsi="Verdana" w:cs="Arial"/>
        </w:rPr>
        <w:t>mme</w:t>
      </w:r>
      <w:r w:rsidR="007C6BC9" w:rsidRPr="5E4212E9">
        <w:rPr>
          <w:rFonts w:ascii="Verdana" w:hAnsi="Verdana" w:cs="Arial"/>
        </w:rPr>
        <w:t xml:space="preserve"> sopii mahdollisemman pikaisesti kuka kommentoi asiaa ja mitä</w:t>
      </w:r>
      <w:r w:rsidR="00665F44" w:rsidRPr="5E4212E9">
        <w:rPr>
          <w:rFonts w:ascii="Verdana" w:hAnsi="Verdana" w:cs="Arial"/>
        </w:rPr>
        <w:t xml:space="preserve"> julkisuuteen</w:t>
      </w:r>
      <w:r w:rsidR="007C6BC9" w:rsidRPr="5E4212E9">
        <w:rPr>
          <w:rFonts w:ascii="Verdana" w:hAnsi="Verdana" w:cs="Arial"/>
        </w:rPr>
        <w:t xml:space="preserve"> kerrotaan.</w:t>
      </w:r>
      <w:r w:rsidR="007C69EB" w:rsidRPr="5E4212E9">
        <w:rPr>
          <w:rFonts w:ascii="Verdana" w:hAnsi="Verdana" w:cs="Arial"/>
        </w:rPr>
        <w:t xml:space="preserve"> Kaikki asiaan liittyvät kyselyt ohjataan </w:t>
      </w:r>
      <w:r w:rsidR="00665F44" w:rsidRPr="5E4212E9">
        <w:rPr>
          <w:rFonts w:ascii="Verdana" w:hAnsi="Verdana" w:cs="Arial"/>
        </w:rPr>
        <w:t>tälle</w:t>
      </w:r>
      <w:r w:rsidR="007C69EB" w:rsidRPr="5E4212E9">
        <w:rPr>
          <w:rFonts w:ascii="Verdana" w:hAnsi="Verdana" w:cs="Arial"/>
        </w:rPr>
        <w:t xml:space="preserve"> henkilölle.</w:t>
      </w:r>
      <w:r w:rsidR="5550DC14" w:rsidRPr="5E4212E9">
        <w:rPr>
          <w:rFonts w:ascii="Verdana" w:hAnsi="Verdana" w:cs="Arial"/>
        </w:rPr>
        <w:t xml:space="preserve"> Toimimme koko prosessissa tiiviissä yhteistyössä </w:t>
      </w:r>
      <w:proofErr w:type="spellStart"/>
      <w:r w:rsidR="5550DC14" w:rsidRPr="5E4212E9">
        <w:rPr>
          <w:rFonts w:ascii="Verdana" w:hAnsi="Verdana" w:cs="Arial"/>
        </w:rPr>
        <w:t>SUEKin</w:t>
      </w:r>
      <w:proofErr w:type="spellEnd"/>
      <w:r w:rsidR="5550DC14" w:rsidRPr="5E4212E9">
        <w:rPr>
          <w:rFonts w:ascii="Verdana" w:hAnsi="Verdana" w:cs="Arial"/>
        </w:rPr>
        <w:t xml:space="preserve"> kanssa.</w:t>
      </w:r>
    </w:p>
    <w:p w14:paraId="58603AD3" w14:textId="1A2C5182" w:rsidR="00AE4655" w:rsidRDefault="007C6BC9" w:rsidP="2C394B4D">
      <w:pPr>
        <w:rPr>
          <w:rFonts w:ascii="Verdana" w:hAnsi="Verdana" w:cs="Arial"/>
        </w:rPr>
      </w:pPr>
      <w:r w:rsidRPr="0BCE918E">
        <w:rPr>
          <w:rFonts w:ascii="Verdana" w:hAnsi="Verdana" w:cs="Arial"/>
        </w:rPr>
        <w:t>Jos ulkopuolisilla on tieto rikkomuksesta, julkais</w:t>
      </w:r>
      <w:r w:rsidR="79333A70" w:rsidRPr="0BCE918E">
        <w:rPr>
          <w:rFonts w:ascii="Verdana" w:hAnsi="Verdana" w:cs="Arial"/>
        </w:rPr>
        <w:t>emme</w:t>
      </w:r>
      <w:r w:rsidRPr="0BCE918E">
        <w:rPr>
          <w:rFonts w:ascii="Verdana" w:hAnsi="Verdana" w:cs="Arial"/>
        </w:rPr>
        <w:t xml:space="preserve"> ensimmäi</w:t>
      </w:r>
      <w:r w:rsidR="36678790" w:rsidRPr="0BCE918E">
        <w:rPr>
          <w:rFonts w:ascii="Verdana" w:hAnsi="Verdana" w:cs="Arial"/>
        </w:rPr>
        <w:t>s</w:t>
      </w:r>
      <w:r w:rsidRPr="0BCE918E">
        <w:rPr>
          <w:rFonts w:ascii="Verdana" w:hAnsi="Verdana" w:cs="Arial"/>
        </w:rPr>
        <w:t>en tiedot</w:t>
      </w:r>
      <w:r w:rsidR="44E02878" w:rsidRPr="0BCE918E">
        <w:rPr>
          <w:rFonts w:ascii="Verdana" w:hAnsi="Verdana" w:cs="Arial"/>
        </w:rPr>
        <w:t>t</w:t>
      </w:r>
      <w:r w:rsidRPr="0BCE918E">
        <w:rPr>
          <w:rFonts w:ascii="Verdana" w:hAnsi="Verdana" w:cs="Arial"/>
        </w:rPr>
        <w:t>e</w:t>
      </w:r>
      <w:r w:rsidR="44E02878" w:rsidRPr="0BCE918E">
        <w:rPr>
          <w:rFonts w:ascii="Verdana" w:hAnsi="Verdana" w:cs="Arial"/>
        </w:rPr>
        <w:t>en</w:t>
      </w:r>
      <w:r w:rsidRPr="0BCE918E">
        <w:rPr>
          <w:rFonts w:ascii="Verdana" w:hAnsi="Verdana" w:cs="Arial"/>
        </w:rPr>
        <w:t xml:space="preserve"> mahdollisemman pian</w:t>
      </w:r>
      <w:r w:rsidR="00697622" w:rsidRPr="0BCE918E">
        <w:rPr>
          <w:rFonts w:ascii="Verdana" w:hAnsi="Verdana" w:cs="Arial"/>
        </w:rPr>
        <w:t>. T</w:t>
      </w:r>
      <w:r w:rsidRPr="0BCE918E">
        <w:rPr>
          <w:rFonts w:ascii="Verdana" w:hAnsi="Verdana" w:cs="Arial"/>
        </w:rPr>
        <w:t>iedotteessa kerrotaan perusasiat yksilönsuoja huomioiden</w:t>
      </w:r>
      <w:r w:rsidR="003C11AF" w:rsidRPr="0BCE918E">
        <w:rPr>
          <w:rFonts w:ascii="Verdana" w:hAnsi="Verdana" w:cs="Arial"/>
        </w:rPr>
        <w:t>.</w:t>
      </w:r>
      <w:r w:rsidRPr="0BCE918E">
        <w:rPr>
          <w:rFonts w:ascii="Verdana" w:hAnsi="Verdana" w:cs="Arial"/>
        </w:rPr>
        <w:t xml:space="preserve"> </w:t>
      </w:r>
    </w:p>
    <w:p w14:paraId="4D06F89D" w14:textId="6252DBC0" w:rsidR="00AE4655" w:rsidRDefault="007C6BC9" w:rsidP="2C394B4D">
      <w:pPr>
        <w:rPr>
          <w:rFonts w:ascii="Verdana" w:hAnsi="Verdana" w:cs="Arial"/>
        </w:rPr>
      </w:pPr>
      <w:proofErr w:type="gramStart"/>
      <w:r w:rsidRPr="0BCE918E">
        <w:rPr>
          <w:rFonts w:ascii="Verdana" w:hAnsi="Verdana" w:cs="Arial"/>
        </w:rPr>
        <w:t>Tilanteesta riippuen</w:t>
      </w:r>
      <w:proofErr w:type="gramEnd"/>
      <w:r w:rsidRPr="0BCE918E">
        <w:rPr>
          <w:rFonts w:ascii="Verdana" w:hAnsi="Verdana" w:cs="Arial"/>
        </w:rPr>
        <w:t xml:space="preserve"> asioiden selvitessä lähet</w:t>
      </w:r>
      <w:r w:rsidR="2FEF6B38" w:rsidRPr="0BCE918E">
        <w:rPr>
          <w:rFonts w:ascii="Verdana" w:hAnsi="Verdana" w:cs="Arial"/>
        </w:rPr>
        <w:t>ämme</w:t>
      </w:r>
      <w:r w:rsidRPr="0BCE918E">
        <w:rPr>
          <w:rFonts w:ascii="Verdana" w:hAnsi="Verdana" w:cs="Arial"/>
        </w:rPr>
        <w:t xml:space="preserve"> toi</w:t>
      </w:r>
      <w:r w:rsidR="45A8CE32" w:rsidRPr="0BCE918E">
        <w:rPr>
          <w:rFonts w:ascii="Verdana" w:hAnsi="Verdana" w:cs="Arial"/>
        </w:rPr>
        <w:t>s</w:t>
      </w:r>
      <w:r w:rsidRPr="0BCE918E">
        <w:rPr>
          <w:rFonts w:ascii="Verdana" w:hAnsi="Verdana" w:cs="Arial"/>
        </w:rPr>
        <w:t>en tiedot</w:t>
      </w:r>
      <w:r w:rsidR="32D2F92B" w:rsidRPr="0BCE918E">
        <w:rPr>
          <w:rFonts w:ascii="Verdana" w:hAnsi="Verdana" w:cs="Arial"/>
        </w:rPr>
        <w:t>t</w:t>
      </w:r>
      <w:r w:rsidRPr="0BCE918E">
        <w:rPr>
          <w:rFonts w:ascii="Verdana" w:hAnsi="Verdana" w:cs="Arial"/>
        </w:rPr>
        <w:t>e</w:t>
      </w:r>
      <w:r w:rsidR="32D2F92B" w:rsidRPr="0BCE918E">
        <w:rPr>
          <w:rFonts w:ascii="Verdana" w:hAnsi="Verdana" w:cs="Arial"/>
        </w:rPr>
        <w:t>en</w:t>
      </w:r>
      <w:r w:rsidRPr="0BCE918E">
        <w:rPr>
          <w:rFonts w:ascii="Verdana" w:hAnsi="Verdana" w:cs="Arial"/>
        </w:rPr>
        <w:t xml:space="preserve"> tai järjest</w:t>
      </w:r>
      <w:r w:rsidR="2D3EDD66" w:rsidRPr="0BCE918E">
        <w:rPr>
          <w:rFonts w:ascii="Verdana" w:hAnsi="Verdana" w:cs="Arial"/>
        </w:rPr>
        <w:t>ämme</w:t>
      </w:r>
      <w:r w:rsidRPr="0BCE918E">
        <w:rPr>
          <w:rFonts w:ascii="Verdana" w:hAnsi="Verdana" w:cs="Arial"/>
        </w:rPr>
        <w:t xml:space="preserve"> tiedotustilaisuu</w:t>
      </w:r>
      <w:r w:rsidR="50B9F5D6" w:rsidRPr="0BCE918E">
        <w:rPr>
          <w:rFonts w:ascii="Verdana" w:hAnsi="Verdana" w:cs="Arial"/>
        </w:rPr>
        <w:t>den</w:t>
      </w:r>
      <w:r w:rsidRPr="0BCE918E">
        <w:rPr>
          <w:rFonts w:ascii="Verdana" w:hAnsi="Verdana" w:cs="Arial"/>
        </w:rPr>
        <w:t>, jossa tilanne kerrotaan mahdollisemman avoimesti.</w:t>
      </w:r>
      <w:r w:rsidR="00AE4655" w:rsidRPr="0BCE918E">
        <w:rPr>
          <w:rFonts w:ascii="Verdana" w:hAnsi="Verdana" w:cs="Arial"/>
        </w:rPr>
        <w:t xml:space="preserve"> </w:t>
      </w:r>
    </w:p>
    <w:p w14:paraId="155BF52D" w14:textId="6F841CE5" w:rsidR="007C69EB" w:rsidRPr="001337BB" w:rsidRDefault="007C6BC9" w:rsidP="2C394B4D">
      <w:pPr>
        <w:rPr>
          <w:rFonts w:ascii="Verdana" w:hAnsi="Verdana" w:cs="Arial"/>
          <w:b/>
          <w:bCs/>
        </w:rPr>
      </w:pPr>
      <w:r w:rsidRPr="001337BB">
        <w:rPr>
          <w:rFonts w:ascii="Verdana" w:hAnsi="Verdana" w:cs="Arial"/>
          <w:b/>
          <w:bCs/>
        </w:rPr>
        <w:t>Dopingkriisin</w:t>
      </w:r>
      <w:r w:rsidR="001337BB" w:rsidRPr="001337BB">
        <w:rPr>
          <w:rFonts w:ascii="Verdana" w:hAnsi="Verdana" w:cs="Arial"/>
          <w:b/>
          <w:bCs/>
        </w:rPr>
        <w:t xml:space="preserve"> </w:t>
      </w:r>
      <w:r w:rsidRPr="001337BB">
        <w:rPr>
          <w:rFonts w:ascii="Verdana" w:hAnsi="Verdana" w:cs="Arial"/>
          <w:b/>
          <w:bCs/>
        </w:rPr>
        <w:t>eteneminen</w:t>
      </w:r>
    </w:p>
    <w:p w14:paraId="0ACA5602" w14:textId="67DBEDBE" w:rsidR="00162652" w:rsidRDefault="007C6BC9" w:rsidP="2C394B4D">
      <w:pPr>
        <w:rPr>
          <w:rFonts w:ascii="Verdana" w:hAnsi="Verdana" w:cs="Arial"/>
        </w:rPr>
      </w:pPr>
      <w:r w:rsidRPr="007C6BC9">
        <w:rPr>
          <w:rFonts w:ascii="Verdana" w:hAnsi="Verdana" w:cs="Arial"/>
        </w:rPr>
        <w:t xml:space="preserve">1. Tunnista kriisi ja toimijat </w:t>
      </w:r>
      <w:r w:rsidR="007C69EB">
        <w:rPr>
          <w:rFonts w:ascii="Verdana" w:hAnsi="Verdana" w:cs="Arial"/>
        </w:rPr>
        <w:br/>
      </w:r>
      <w:r w:rsidRPr="007C6BC9">
        <w:rPr>
          <w:rFonts w:ascii="Verdana" w:hAnsi="Verdana" w:cs="Arial"/>
        </w:rPr>
        <w:t xml:space="preserve">2. Raportoi tarvittaville henkilöille </w:t>
      </w:r>
      <w:r w:rsidR="007C69EB">
        <w:rPr>
          <w:rFonts w:ascii="Verdana" w:hAnsi="Verdana" w:cs="Arial"/>
        </w:rPr>
        <w:br/>
      </w:r>
      <w:r w:rsidRPr="007C6BC9">
        <w:rPr>
          <w:rFonts w:ascii="Verdana" w:hAnsi="Verdana" w:cs="Arial"/>
        </w:rPr>
        <w:t xml:space="preserve">3. Muodosta kriisiryhmä </w:t>
      </w:r>
      <w:r w:rsidR="007C69EB">
        <w:rPr>
          <w:rFonts w:ascii="Verdana" w:hAnsi="Verdana" w:cs="Arial"/>
        </w:rPr>
        <w:br/>
      </w:r>
      <w:r w:rsidRPr="007C6BC9">
        <w:rPr>
          <w:rFonts w:ascii="Verdana" w:hAnsi="Verdana" w:cs="Arial"/>
        </w:rPr>
        <w:t>4. Tiedota</w:t>
      </w:r>
      <w:r w:rsidR="001337BB">
        <w:rPr>
          <w:rFonts w:ascii="Verdana" w:hAnsi="Verdana" w:cs="Arial"/>
        </w:rPr>
        <w:t xml:space="preserve"> ja valitse viestintäkanavat</w:t>
      </w:r>
      <w:r w:rsidR="00162652">
        <w:rPr>
          <w:rFonts w:ascii="Verdana" w:hAnsi="Verdana" w:cs="Arial"/>
        </w:rPr>
        <w:br/>
        <w:t>5. Seuraa tilanteen etenemistä</w:t>
      </w:r>
    </w:p>
    <w:p w14:paraId="6C16AD4C" w14:textId="1474DC46" w:rsidR="38609F34" w:rsidRPr="00000E6D" w:rsidRDefault="5C1CA48B" w:rsidP="0CF7B381">
      <w:pPr>
        <w:pStyle w:val="Otsikko1"/>
        <w:spacing w:line="257" w:lineRule="auto"/>
        <w:rPr>
          <w:rFonts w:eastAsia="Verdana"/>
        </w:rPr>
      </w:pPr>
      <w:r w:rsidRPr="0CF7B381">
        <w:rPr>
          <w:rFonts w:eastAsia="Verdana"/>
        </w:rPr>
        <w:t>5. Dopingvalvonta</w:t>
      </w:r>
    </w:p>
    <w:p w14:paraId="78FE913E" w14:textId="31E28E65" w:rsidR="38609F34" w:rsidRPr="00000E6D" w:rsidRDefault="38609F34" w:rsidP="2C394B4D">
      <w:pPr>
        <w:spacing w:line="257" w:lineRule="auto"/>
        <w:rPr>
          <w:rFonts w:ascii="Verdana" w:eastAsia="Verdana" w:hAnsi="Verdana" w:cs="Verdana"/>
        </w:rPr>
      </w:pPr>
      <w:r w:rsidRPr="00000E6D">
        <w:rPr>
          <w:rFonts w:ascii="Verdana" w:eastAsia="Verdana" w:hAnsi="Verdana" w:cs="Verdana"/>
        </w:rPr>
        <w:t xml:space="preserve"> </w:t>
      </w:r>
    </w:p>
    <w:p w14:paraId="57D557A6" w14:textId="26F76519" w:rsidR="38609F34" w:rsidRPr="00000E6D" w:rsidRDefault="2442B1B2" w:rsidP="2C394B4D">
      <w:pPr>
        <w:spacing w:line="257" w:lineRule="auto"/>
        <w:rPr>
          <w:rFonts w:ascii="Verdana" w:eastAsia="Verdana" w:hAnsi="Verdana" w:cs="Verdana"/>
        </w:rPr>
      </w:pPr>
      <w:r w:rsidRPr="65A8A3A2">
        <w:rPr>
          <w:rFonts w:ascii="Verdana" w:eastAsia="Verdana" w:hAnsi="Verdana" w:cs="Verdana"/>
        </w:rPr>
        <w:t>J</w:t>
      </w:r>
      <w:r w:rsidR="4D8F05E9" w:rsidRPr="65A8A3A2">
        <w:rPr>
          <w:rFonts w:ascii="Verdana" w:eastAsia="Verdana" w:hAnsi="Verdana" w:cs="Verdana"/>
        </w:rPr>
        <w:t>äsenseurojen ja/tai maajoukkueide</w:t>
      </w:r>
      <w:r w:rsidR="310173B1" w:rsidRPr="65A8A3A2">
        <w:rPr>
          <w:rFonts w:ascii="Verdana" w:eastAsia="Verdana" w:hAnsi="Verdana" w:cs="Verdana"/>
        </w:rPr>
        <w:t>mme</w:t>
      </w:r>
      <w:r w:rsidR="4D8F05E9" w:rsidRPr="65A8A3A2">
        <w:rPr>
          <w:rFonts w:ascii="Verdana" w:eastAsia="Verdana" w:hAnsi="Verdana" w:cs="Verdana"/>
        </w:rPr>
        <w:t xml:space="preserve"> urheilijoita testataan </w:t>
      </w:r>
      <w:proofErr w:type="spellStart"/>
      <w:r w:rsidR="4D8F05E9" w:rsidRPr="65A8A3A2">
        <w:rPr>
          <w:rFonts w:ascii="Verdana" w:eastAsia="Verdana" w:hAnsi="Verdana" w:cs="Verdana"/>
        </w:rPr>
        <w:t>WADA:n</w:t>
      </w:r>
      <w:proofErr w:type="spellEnd"/>
      <w:r w:rsidR="4D8F05E9" w:rsidRPr="65A8A3A2">
        <w:rPr>
          <w:rFonts w:ascii="Verdana" w:eastAsia="Verdana" w:hAnsi="Verdana" w:cs="Verdana"/>
        </w:rPr>
        <w:t xml:space="preserve"> kansainvälisen testaus- ja tutkintastandardin, kansainvälis</w:t>
      </w:r>
      <w:r w:rsidR="03086EA5" w:rsidRPr="65A8A3A2">
        <w:rPr>
          <w:rFonts w:ascii="Verdana" w:eastAsia="Verdana" w:hAnsi="Verdana" w:cs="Verdana"/>
        </w:rPr>
        <w:t>t</w:t>
      </w:r>
      <w:r w:rsidR="4D8F05E9" w:rsidRPr="65A8A3A2">
        <w:rPr>
          <w:rFonts w:ascii="Verdana" w:eastAsia="Verdana" w:hAnsi="Verdana" w:cs="Verdana"/>
        </w:rPr>
        <w:t xml:space="preserve">en lajiliittojen ja </w:t>
      </w:r>
      <w:proofErr w:type="spellStart"/>
      <w:r w:rsidR="4D8F05E9" w:rsidRPr="65A8A3A2">
        <w:rPr>
          <w:rFonts w:ascii="Verdana" w:eastAsia="Verdana" w:hAnsi="Verdana" w:cs="Verdana"/>
        </w:rPr>
        <w:t>SUEK</w:t>
      </w:r>
      <w:r w:rsidR="23FDF9BD" w:rsidRPr="65A8A3A2">
        <w:rPr>
          <w:rFonts w:ascii="Verdana" w:eastAsia="Verdana" w:hAnsi="Verdana" w:cs="Verdana"/>
        </w:rPr>
        <w:t>i</w:t>
      </w:r>
      <w:r w:rsidR="4D8F05E9" w:rsidRPr="65A8A3A2">
        <w:rPr>
          <w:rFonts w:ascii="Verdana" w:eastAsia="Verdana" w:hAnsi="Verdana" w:cs="Verdana"/>
        </w:rPr>
        <w:t>n</w:t>
      </w:r>
      <w:proofErr w:type="spellEnd"/>
      <w:r w:rsidR="4D8F05E9" w:rsidRPr="65A8A3A2">
        <w:rPr>
          <w:rFonts w:ascii="Verdana" w:eastAsia="Verdana" w:hAnsi="Verdana" w:cs="Verdana"/>
        </w:rPr>
        <w:t xml:space="preserve"> sään</w:t>
      </w:r>
      <w:r w:rsidR="2168280C" w:rsidRPr="65A8A3A2">
        <w:rPr>
          <w:rFonts w:ascii="Verdana" w:eastAsia="Verdana" w:hAnsi="Verdana" w:cs="Verdana"/>
        </w:rPr>
        <w:t>töj</w:t>
      </w:r>
      <w:r w:rsidR="4D8F05E9" w:rsidRPr="65A8A3A2">
        <w:rPr>
          <w:rFonts w:ascii="Verdana" w:eastAsia="Verdana" w:hAnsi="Verdana" w:cs="Verdana"/>
        </w:rPr>
        <w:t>en mukaan. SUEK vastaa dopingvalvonnasta Suomessa. Testejä voidaan tehdä kilpailuissa tai kilpailuiden ulkopuolella, esim</w:t>
      </w:r>
      <w:r w:rsidR="168F69B4" w:rsidRPr="65A8A3A2">
        <w:rPr>
          <w:rFonts w:ascii="Verdana" w:eastAsia="Verdana" w:hAnsi="Verdana" w:cs="Verdana"/>
        </w:rPr>
        <w:t>erkiksi</w:t>
      </w:r>
      <w:r w:rsidR="4D8F05E9" w:rsidRPr="65A8A3A2">
        <w:rPr>
          <w:rFonts w:ascii="Verdana" w:eastAsia="Verdana" w:hAnsi="Verdana" w:cs="Verdana"/>
        </w:rPr>
        <w:t xml:space="preserve"> leireillä</w:t>
      </w:r>
      <w:r w:rsidR="6DB40900" w:rsidRPr="65A8A3A2">
        <w:rPr>
          <w:rFonts w:ascii="Verdana" w:eastAsia="Verdana" w:hAnsi="Verdana" w:cs="Verdana"/>
        </w:rPr>
        <w:t xml:space="preserve">, </w:t>
      </w:r>
      <w:r w:rsidR="4D8F05E9" w:rsidRPr="65A8A3A2">
        <w:rPr>
          <w:rFonts w:ascii="Verdana" w:eastAsia="Verdana" w:hAnsi="Verdana" w:cs="Verdana"/>
        </w:rPr>
        <w:t>harjoitusolosuhteissa tai urheilijan kotona. Testit suoritetaan ennalta ilmoittamatta. Testattavien urheilijoiden valinnasta vastaa testin tilaajataho, joka voi olla WADA, IPC,</w:t>
      </w:r>
      <w:r w:rsidR="56F9587D" w:rsidRPr="65A8A3A2">
        <w:rPr>
          <w:rFonts w:ascii="Verdana" w:eastAsia="Verdana" w:hAnsi="Verdana" w:cs="Verdana"/>
        </w:rPr>
        <w:t xml:space="preserve"> </w:t>
      </w:r>
      <w:r w:rsidR="4D8F05E9" w:rsidRPr="65A8A3A2">
        <w:rPr>
          <w:rFonts w:ascii="Verdana" w:eastAsia="Verdana" w:hAnsi="Verdana" w:cs="Verdana"/>
        </w:rPr>
        <w:t>SUEK</w:t>
      </w:r>
      <w:r w:rsidR="61EE2263" w:rsidRPr="65A8A3A2">
        <w:rPr>
          <w:rFonts w:ascii="Verdana" w:eastAsia="Verdana" w:hAnsi="Verdana" w:cs="Verdana"/>
        </w:rPr>
        <w:t xml:space="preserve"> tai lajin kansainvälinen lajiliitto</w:t>
      </w:r>
      <w:r w:rsidR="4D8F05E9" w:rsidRPr="65A8A3A2">
        <w:rPr>
          <w:rFonts w:ascii="Verdana" w:eastAsia="Verdana" w:hAnsi="Verdana" w:cs="Verdana"/>
        </w:rPr>
        <w:t xml:space="preserve">. </w:t>
      </w:r>
    </w:p>
    <w:p w14:paraId="6FCA8F79" w14:textId="1264B639" w:rsidR="38609F34" w:rsidRPr="00000E6D" w:rsidRDefault="38609F34" w:rsidP="2C394B4D">
      <w:pPr>
        <w:spacing w:line="257" w:lineRule="auto"/>
        <w:rPr>
          <w:rFonts w:ascii="Verdana" w:eastAsia="Verdana" w:hAnsi="Verdana" w:cs="Verdana"/>
        </w:rPr>
      </w:pPr>
      <w:r w:rsidRPr="27E76D06">
        <w:rPr>
          <w:rFonts w:ascii="Verdana" w:eastAsia="Verdana" w:hAnsi="Verdana" w:cs="Verdana"/>
        </w:rPr>
        <w:t xml:space="preserve">Suomessa dopingtestien käytännön toteutuksesta vastaa yleensä </w:t>
      </w:r>
      <w:proofErr w:type="spellStart"/>
      <w:r w:rsidRPr="27E76D06">
        <w:rPr>
          <w:rFonts w:ascii="Verdana" w:eastAsia="Verdana" w:hAnsi="Verdana" w:cs="Verdana"/>
        </w:rPr>
        <w:t>SUEK</w:t>
      </w:r>
      <w:r w:rsidR="7CB50E9C" w:rsidRPr="27E76D06">
        <w:rPr>
          <w:rFonts w:ascii="Verdana" w:eastAsia="Verdana" w:hAnsi="Verdana" w:cs="Verdana"/>
        </w:rPr>
        <w:t>i</w:t>
      </w:r>
      <w:r w:rsidRPr="27E76D06">
        <w:rPr>
          <w:rFonts w:ascii="Verdana" w:eastAsia="Verdana" w:hAnsi="Verdana" w:cs="Verdana"/>
        </w:rPr>
        <w:t>n</w:t>
      </w:r>
      <w:proofErr w:type="spellEnd"/>
      <w:r w:rsidRPr="27E76D06">
        <w:rPr>
          <w:rFonts w:ascii="Verdana" w:eastAsia="Verdana" w:hAnsi="Verdana" w:cs="Verdana"/>
        </w:rPr>
        <w:t xml:space="preserve"> valtuuttama testiryhmä. Kilpailutesteissä kilpailunjärjestäjä on velvollinen toimimaan yhteistyössä </w:t>
      </w:r>
      <w:proofErr w:type="spellStart"/>
      <w:r w:rsidRPr="27E76D06">
        <w:rPr>
          <w:rFonts w:ascii="Verdana" w:eastAsia="Verdana" w:hAnsi="Verdana" w:cs="Verdana"/>
        </w:rPr>
        <w:t>SUEK</w:t>
      </w:r>
      <w:r w:rsidR="6F552948" w:rsidRPr="27E76D06">
        <w:rPr>
          <w:rFonts w:ascii="Verdana" w:eastAsia="Verdana" w:hAnsi="Verdana" w:cs="Verdana"/>
        </w:rPr>
        <w:t>i</w:t>
      </w:r>
      <w:r w:rsidRPr="27E76D06">
        <w:rPr>
          <w:rFonts w:ascii="Verdana" w:eastAsia="Verdana" w:hAnsi="Verdana" w:cs="Verdana"/>
        </w:rPr>
        <w:t>n</w:t>
      </w:r>
      <w:proofErr w:type="spellEnd"/>
      <w:r w:rsidRPr="27E76D06">
        <w:rPr>
          <w:rFonts w:ascii="Verdana" w:eastAsia="Verdana" w:hAnsi="Verdana" w:cs="Verdana"/>
        </w:rPr>
        <w:t xml:space="preserve"> testiryhmän kanssa. </w:t>
      </w:r>
      <w:r w:rsidR="2F639176" w:rsidRPr="27E76D06">
        <w:rPr>
          <w:rFonts w:ascii="Verdana" w:eastAsia="Verdana" w:hAnsi="Verdana" w:cs="Verdana"/>
        </w:rPr>
        <w:t>T</w:t>
      </w:r>
      <w:r w:rsidRPr="27E76D06">
        <w:rPr>
          <w:rFonts w:ascii="Verdana" w:eastAsia="Verdana" w:hAnsi="Verdana" w:cs="Verdana"/>
        </w:rPr>
        <w:t>iedota</w:t>
      </w:r>
      <w:r w:rsidR="5B5C5CAD" w:rsidRPr="27E76D06">
        <w:rPr>
          <w:rFonts w:ascii="Verdana" w:eastAsia="Verdana" w:hAnsi="Verdana" w:cs="Verdana"/>
        </w:rPr>
        <w:t>mme</w:t>
      </w:r>
      <w:r w:rsidRPr="27E76D06">
        <w:rPr>
          <w:rFonts w:ascii="Verdana" w:eastAsia="Verdana" w:hAnsi="Verdana" w:cs="Verdana"/>
        </w:rPr>
        <w:t xml:space="preserve"> kilpailunjärjestäjiä testauskäytännöistä kansallisissa kilpailuissa ja niihin liittyvistä velvoitteista ja Kansainvälinen lajin lajiliitto tiedottaa kansainvälisten kilpailuiden testauskäytänteistä ja niihin liittyvistä velvoitteista.  </w:t>
      </w:r>
    </w:p>
    <w:p w14:paraId="701E32FE" w14:textId="3596BDE8" w:rsidR="14D63CFF" w:rsidRDefault="14D63CFF">
      <w:proofErr w:type="spellStart"/>
      <w:r w:rsidRPr="3D604481">
        <w:rPr>
          <w:rFonts w:ascii="Verdana" w:eastAsia="Verdana" w:hAnsi="Verdana" w:cs="Verdana"/>
        </w:rPr>
        <w:t>Paralympiakomitea</w:t>
      </w:r>
      <w:proofErr w:type="spellEnd"/>
      <w:r w:rsidRPr="3D604481">
        <w:rPr>
          <w:rFonts w:ascii="Verdana" w:eastAsia="Verdana" w:hAnsi="Verdana" w:cs="Verdana"/>
        </w:rPr>
        <w:t xml:space="preserve"> vastaa yhteistyössä </w:t>
      </w:r>
      <w:proofErr w:type="spellStart"/>
      <w:r w:rsidRPr="3D604481">
        <w:rPr>
          <w:rFonts w:ascii="Verdana" w:eastAsia="Verdana" w:hAnsi="Verdana" w:cs="Verdana"/>
        </w:rPr>
        <w:t>SUEKin</w:t>
      </w:r>
      <w:proofErr w:type="spellEnd"/>
      <w:r w:rsidRPr="3D604481">
        <w:rPr>
          <w:rFonts w:ascii="Verdana" w:eastAsia="Verdana" w:hAnsi="Verdana" w:cs="Verdana"/>
        </w:rPr>
        <w:t xml:space="preserve"> ja Olympiakomitean Huippu-urheiluyksikön kanssa </w:t>
      </w:r>
      <w:proofErr w:type="spellStart"/>
      <w:r w:rsidRPr="3D604481">
        <w:rPr>
          <w:rFonts w:ascii="Verdana" w:eastAsia="Verdana" w:hAnsi="Verdana" w:cs="Verdana"/>
        </w:rPr>
        <w:t>SUEKin</w:t>
      </w:r>
      <w:proofErr w:type="spellEnd"/>
      <w:r w:rsidRPr="3D604481">
        <w:rPr>
          <w:rFonts w:ascii="Verdana" w:eastAsia="Verdana" w:hAnsi="Verdana" w:cs="Verdana"/>
        </w:rPr>
        <w:t xml:space="preserve"> testauspoolien luomisessa, ylläpitämisessä sekä urheilijoiden ja joukkueiden tiedottamisessa heitä koskevista velvoitteista. Kansallisen lajiliiton velvollisuus on ilmoittaa </w:t>
      </w:r>
      <w:proofErr w:type="spellStart"/>
      <w:r w:rsidRPr="3D604481">
        <w:rPr>
          <w:rFonts w:ascii="Verdana" w:eastAsia="Verdana" w:hAnsi="Verdana" w:cs="Verdana"/>
        </w:rPr>
        <w:t>SUEKille</w:t>
      </w:r>
      <w:proofErr w:type="spellEnd"/>
      <w:r w:rsidRPr="3D604481">
        <w:rPr>
          <w:rFonts w:ascii="Verdana" w:eastAsia="Verdana" w:hAnsi="Verdana" w:cs="Verdana"/>
        </w:rPr>
        <w:t xml:space="preserve"> testauspooliurheilijoiden kriteerit täyttävien urheilijoiden nimet ja yhteystiedot sekä toimia yhteistyössä pooliurheilijoita koskevissa asioissa. Tätä varten </w:t>
      </w:r>
      <w:proofErr w:type="spellStart"/>
      <w:r w:rsidRPr="3D604481">
        <w:rPr>
          <w:rFonts w:ascii="Verdana" w:eastAsia="Verdana" w:hAnsi="Verdana" w:cs="Verdana"/>
        </w:rPr>
        <w:t>Paralympiakomiteassa</w:t>
      </w:r>
      <w:proofErr w:type="spellEnd"/>
      <w:r w:rsidRPr="3D604481">
        <w:rPr>
          <w:rFonts w:ascii="Verdana" w:eastAsia="Verdana" w:hAnsi="Verdana" w:cs="Verdana"/>
        </w:rPr>
        <w:t xml:space="preserve"> on nimetty yhteyshenkilö</w:t>
      </w:r>
      <w:r w:rsidR="537B2230" w:rsidRPr="3D604481">
        <w:rPr>
          <w:rFonts w:ascii="Verdana" w:eastAsia="Verdana" w:hAnsi="Verdana" w:cs="Verdana"/>
        </w:rPr>
        <w:t>, antidopingtoiminnasta vastaava kehittämispäällikkö.</w:t>
      </w:r>
      <w:r w:rsidRPr="3D604481">
        <w:rPr>
          <w:rFonts w:ascii="Verdana" w:eastAsia="Verdana" w:hAnsi="Verdana" w:cs="Verdana"/>
          <w:color w:val="FF0000"/>
        </w:rPr>
        <w:t xml:space="preserve"> </w:t>
      </w:r>
      <w:r w:rsidRPr="3D604481">
        <w:rPr>
          <w:rFonts w:ascii="Verdana" w:eastAsia="Verdana" w:hAnsi="Verdana" w:cs="Verdana"/>
        </w:rPr>
        <w:t>Lajivastaavat informoivat lajiliittovastuulajiemme sekä</w:t>
      </w:r>
      <w:r w:rsidR="44D3EE5E" w:rsidRPr="3D604481">
        <w:rPr>
          <w:rFonts w:ascii="Verdana" w:eastAsia="Verdana" w:hAnsi="Verdana" w:cs="Verdana"/>
        </w:rPr>
        <w:t xml:space="preserve"> tulevaisuuden tähdet</w:t>
      </w:r>
      <w:r w:rsidRPr="3D604481">
        <w:rPr>
          <w:rFonts w:ascii="Verdana" w:eastAsia="Verdana" w:hAnsi="Verdana" w:cs="Verdana"/>
        </w:rPr>
        <w:t xml:space="preserve"> valmennusryhmien kokoonpanoista, kausisuunnitelmasta sekä kauden </w:t>
      </w:r>
      <w:r w:rsidRPr="3D604481">
        <w:rPr>
          <w:rFonts w:ascii="Verdana" w:eastAsia="Verdana" w:hAnsi="Verdana" w:cs="Verdana"/>
        </w:rPr>
        <w:lastRenderedPageBreak/>
        <w:t xml:space="preserve">pääkilpailutapahtumista </w:t>
      </w:r>
      <w:proofErr w:type="spellStart"/>
      <w:r w:rsidRPr="3D604481">
        <w:rPr>
          <w:rFonts w:ascii="Verdana" w:eastAsia="Verdana" w:hAnsi="Verdana" w:cs="Verdana"/>
        </w:rPr>
        <w:t>SUEKia</w:t>
      </w:r>
      <w:proofErr w:type="spellEnd"/>
      <w:r w:rsidR="32CD94C9" w:rsidRPr="3D604481">
        <w:rPr>
          <w:rFonts w:ascii="Verdana" w:eastAsia="Verdana" w:hAnsi="Verdana" w:cs="Verdana"/>
        </w:rPr>
        <w:t>.</w:t>
      </w:r>
      <w:r w:rsidRPr="3D604481">
        <w:rPr>
          <w:rFonts w:ascii="Verdana" w:eastAsia="Verdana" w:hAnsi="Verdana" w:cs="Verdana"/>
        </w:rPr>
        <w:t xml:space="preserve"> Valmennusryhmien tiedot tulee olla </w:t>
      </w:r>
      <w:proofErr w:type="spellStart"/>
      <w:r w:rsidRPr="3D604481">
        <w:rPr>
          <w:rFonts w:ascii="Verdana" w:eastAsia="Verdana" w:hAnsi="Verdana" w:cs="Verdana"/>
        </w:rPr>
        <w:t>SUEKissa</w:t>
      </w:r>
      <w:proofErr w:type="spellEnd"/>
      <w:r w:rsidRPr="3D604481">
        <w:rPr>
          <w:rFonts w:ascii="Verdana" w:eastAsia="Verdana" w:hAnsi="Verdana" w:cs="Verdana"/>
        </w:rPr>
        <w:t xml:space="preserve"> viimeistään 15.12 mennessä liittyen seuraavan vuoden kausisuunnitelmaan.  </w:t>
      </w:r>
    </w:p>
    <w:p w14:paraId="63008EF8" w14:textId="7F2FC2EE" w:rsidR="1DF2A4EB" w:rsidRDefault="1DF2A4EB" w:rsidP="1DF2A4EB">
      <w:pPr>
        <w:spacing w:line="257" w:lineRule="auto"/>
        <w:rPr>
          <w:rFonts w:ascii="Verdana" w:eastAsia="Verdana" w:hAnsi="Verdana" w:cs="Verdana"/>
        </w:rPr>
      </w:pPr>
    </w:p>
    <w:p w14:paraId="66729DC3" w14:textId="48DD2EA0" w:rsidR="38609F34" w:rsidRPr="00000E6D" w:rsidRDefault="12A1C181" w:rsidP="1DF2A4EB">
      <w:pPr>
        <w:spacing w:line="257" w:lineRule="auto"/>
        <w:rPr>
          <w:rFonts w:ascii="Verdana" w:eastAsia="Verdana" w:hAnsi="Verdana" w:cs="Verdana"/>
        </w:rPr>
      </w:pPr>
      <w:r w:rsidRPr="571610A3">
        <w:rPr>
          <w:rFonts w:ascii="Verdana" w:eastAsia="Verdana" w:hAnsi="Verdana" w:cs="Verdana"/>
        </w:rPr>
        <w:t>Dopingrikkomus</w:t>
      </w:r>
    </w:p>
    <w:p w14:paraId="0D4C30F8" w14:textId="4BB1833B" w:rsidR="43E83BA1" w:rsidRDefault="43E83BA1" w:rsidP="6D205453">
      <w:pPr>
        <w:spacing w:line="257" w:lineRule="auto"/>
        <w:rPr>
          <w:rFonts w:ascii="Verdana" w:eastAsia="Verdana" w:hAnsi="Verdana" w:cs="Verdana"/>
          <w:color w:val="4472C4" w:themeColor="accent1"/>
        </w:rPr>
      </w:pPr>
      <w:r w:rsidRPr="6D205453">
        <w:rPr>
          <w:rFonts w:ascii="Verdana" w:eastAsia="Verdana" w:hAnsi="Verdana" w:cs="Verdana"/>
        </w:rPr>
        <w:t xml:space="preserve">Dopingrikkomuksia koskeva käsittely ja päätösvalta kuuluu Antidopingasioiden kurinpitolautakunnalle. </w:t>
      </w:r>
      <w:r w:rsidR="7BE5DD75" w:rsidRPr="6D205453">
        <w:rPr>
          <w:rFonts w:ascii="Verdana" w:eastAsia="Verdana" w:hAnsi="Verdana" w:cs="Verdana"/>
        </w:rPr>
        <w:t>Antidopingasioiden kurinpitolautakunta on riippumaton elin, joka käsittelee ja ratkaisee, onko antidopingsäännöstön soveltamispiiriin kuuluvan urheilijan tai muun henkilön menettelyä tai toimintaa pidettävä säännöstössä tarkoitettuna dopingrikkomuksena ja määrää tarvittaessa seuraamukset.</w:t>
      </w:r>
    </w:p>
    <w:p w14:paraId="3F185419" w14:textId="0D8FB1F0" w:rsidR="7BE5DD75" w:rsidRDefault="7BE5DD75" w:rsidP="6D205453">
      <w:pPr>
        <w:spacing w:line="257" w:lineRule="auto"/>
        <w:rPr>
          <w:rFonts w:ascii="Verdana" w:eastAsia="Verdana" w:hAnsi="Verdana" w:cs="Verdana"/>
          <w:color w:val="4472C4" w:themeColor="accent1"/>
        </w:rPr>
      </w:pPr>
      <w:r w:rsidRPr="6D205453">
        <w:rPr>
          <w:rFonts w:ascii="Verdana" w:eastAsia="Verdana" w:hAnsi="Verdana" w:cs="Verdana"/>
        </w:rPr>
        <w:t xml:space="preserve">Niissä tapauksissa, joissa urheilija ei ilmoituksen saatuaan määräaikaan mennessä kiistä tai luopuu käsittelystä, niin päätös tehdään </w:t>
      </w:r>
      <w:proofErr w:type="spellStart"/>
      <w:r w:rsidRPr="6D205453">
        <w:rPr>
          <w:rFonts w:ascii="Verdana" w:eastAsia="Verdana" w:hAnsi="Verdana" w:cs="Verdana"/>
        </w:rPr>
        <w:t>SUEKissa</w:t>
      </w:r>
      <w:proofErr w:type="spellEnd"/>
      <w:r w:rsidRPr="6D205453">
        <w:rPr>
          <w:rFonts w:ascii="Verdana" w:eastAsia="Verdana" w:hAnsi="Verdana" w:cs="Verdana"/>
        </w:rPr>
        <w:t xml:space="preserve">. Samoin päätös tehdään </w:t>
      </w:r>
      <w:proofErr w:type="spellStart"/>
      <w:r w:rsidRPr="6D205453">
        <w:rPr>
          <w:rFonts w:ascii="Verdana" w:eastAsia="Verdana" w:hAnsi="Verdana" w:cs="Verdana"/>
        </w:rPr>
        <w:t>SUEKissa</w:t>
      </w:r>
      <w:proofErr w:type="spellEnd"/>
      <w:r w:rsidRPr="6D205453">
        <w:rPr>
          <w:rFonts w:ascii="Verdana" w:eastAsia="Verdana" w:hAnsi="Verdana" w:cs="Verdana"/>
        </w:rPr>
        <w:t>, mikäli urheilija tai muu henkilö myöntää rikkomuksen, josta seuraamuksena olisi tulossa neljän vuoden urheilun toimintakielto. Tässä nopean tunnustamisen tapauksessa rangaistukseksi määrätään kolmen vuoden toimintakielto.</w:t>
      </w:r>
    </w:p>
    <w:p w14:paraId="6A55D869" w14:textId="1D61C08F" w:rsidR="0100EDAC" w:rsidRDefault="0100EDAC" w:rsidP="6D205453">
      <w:pPr>
        <w:spacing w:line="257" w:lineRule="auto"/>
        <w:rPr>
          <w:rFonts w:ascii="Verdana" w:eastAsia="Verdana" w:hAnsi="Verdana" w:cs="Verdana"/>
          <w:color w:val="4472C4" w:themeColor="accent1"/>
        </w:rPr>
      </w:pPr>
      <w:r w:rsidRPr="6D205453">
        <w:rPr>
          <w:rFonts w:ascii="Verdana" w:eastAsia="Verdana" w:hAnsi="Verdana" w:cs="Verdana"/>
        </w:rPr>
        <w:t>Suomen antidopingsäännöstöön perustuvista päätöksistä haetaan muutosta Urheilun kansainväliseltä välimiesoikeudelta, mikäli hakijana on kansainvälisen tason urheilija tai kansainvälisiä urheilutapahtumia koskevissa tapauksissa. Muita urheilijoita tai muita henkilöitä koskevissa tapauksissa muutosta voi hakea Urheilun oikeusturvalautakunnalta. Kansainvälisten lajiliittojen päätöksistä haetaan muutosta niiden säännöstöjen edellyttämällä tavalla.</w:t>
      </w:r>
    </w:p>
    <w:p w14:paraId="100D4691" w14:textId="1D21A382" w:rsidR="38609F34" w:rsidRPr="00000E6D" w:rsidRDefault="38609F34" w:rsidP="1DF2A4EB">
      <w:pPr>
        <w:spacing w:line="257" w:lineRule="auto"/>
        <w:rPr>
          <w:rFonts w:ascii="Verdana" w:eastAsia="Verdana" w:hAnsi="Verdana" w:cs="Verdana"/>
        </w:rPr>
      </w:pPr>
    </w:p>
    <w:p w14:paraId="3516F7A7" w14:textId="380F8459" w:rsidR="38609F34" w:rsidRPr="00000E6D" w:rsidRDefault="5803466F" w:rsidP="2C394B4D">
      <w:pPr>
        <w:spacing w:line="257" w:lineRule="auto"/>
        <w:rPr>
          <w:rFonts w:ascii="Verdana" w:eastAsia="Verdana" w:hAnsi="Verdana" w:cs="Verdana"/>
        </w:rPr>
      </w:pPr>
      <w:r w:rsidRPr="75966B1A">
        <w:rPr>
          <w:rFonts w:ascii="Verdana" w:eastAsia="Verdana" w:hAnsi="Verdana" w:cs="Verdana"/>
        </w:rPr>
        <w:t>Erivapaudet</w:t>
      </w:r>
      <w:r w:rsidR="6140BF2D" w:rsidRPr="75966B1A">
        <w:rPr>
          <w:rFonts w:ascii="Verdana" w:eastAsia="Verdana" w:hAnsi="Verdana" w:cs="Verdana"/>
        </w:rPr>
        <w:t xml:space="preserve"> </w:t>
      </w:r>
      <w:r w:rsidRPr="75966B1A">
        <w:rPr>
          <w:rFonts w:ascii="Verdana" w:eastAsia="Verdana" w:hAnsi="Verdana" w:cs="Verdana"/>
        </w:rPr>
        <w:t>(TUE)</w:t>
      </w:r>
    </w:p>
    <w:p w14:paraId="768F4A2B" w14:textId="038770FE" w:rsidR="38609F34" w:rsidRPr="00000E6D" w:rsidRDefault="38609F34" w:rsidP="2C394B4D">
      <w:pPr>
        <w:spacing w:line="257" w:lineRule="auto"/>
        <w:rPr>
          <w:rFonts w:ascii="Verdana" w:eastAsia="Verdana" w:hAnsi="Verdana" w:cs="Verdana"/>
        </w:rPr>
      </w:pPr>
      <w:r w:rsidRPr="00000E6D">
        <w:rPr>
          <w:rFonts w:ascii="Verdana" w:eastAsia="Verdana" w:hAnsi="Verdana" w:cs="Verdana"/>
        </w:rPr>
        <w:t xml:space="preserve">Mikäli urheilijan terveyden ylläpitämiseksi tai sairauden hoitoon ei ole saatavilla sallittua hoitomuotoa, voidaan urheilussa kielletyn lääkeaineen tai menetelmän käytölle hakea erivapautta.    </w:t>
      </w:r>
    </w:p>
    <w:p w14:paraId="662BB41C" w14:textId="5E011A11" w:rsidR="38609F34" w:rsidRPr="00000E6D" w:rsidRDefault="4D8F05E9" w:rsidP="1DF2A4EB">
      <w:pPr>
        <w:spacing w:after="0" w:line="257" w:lineRule="auto"/>
        <w:rPr>
          <w:rFonts w:ascii="Verdana" w:eastAsia="Verdana" w:hAnsi="Verdana" w:cs="Verdana"/>
        </w:rPr>
      </w:pPr>
      <w:proofErr w:type="spellStart"/>
      <w:r w:rsidRPr="65A8A3A2">
        <w:rPr>
          <w:rFonts w:ascii="Verdana" w:eastAsia="Verdana" w:hAnsi="Verdana" w:cs="Verdana"/>
        </w:rPr>
        <w:t>SUEK</w:t>
      </w:r>
      <w:r w:rsidR="2BD258BC" w:rsidRPr="65A8A3A2">
        <w:rPr>
          <w:rFonts w:ascii="Verdana" w:eastAsia="Verdana" w:hAnsi="Verdana" w:cs="Verdana"/>
        </w:rPr>
        <w:t>i</w:t>
      </w:r>
      <w:r w:rsidRPr="65A8A3A2">
        <w:rPr>
          <w:rFonts w:ascii="Verdana" w:eastAsia="Verdana" w:hAnsi="Verdana" w:cs="Verdana"/>
        </w:rPr>
        <w:t>n</w:t>
      </w:r>
      <w:proofErr w:type="spellEnd"/>
      <w:r w:rsidRPr="65A8A3A2">
        <w:rPr>
          <w:rFonts w:ascii="Verdana" w:eastAsia="Verdana" w:hAnsi="Verdana" w:cs="Verdana"/>
        </w:rPr>
        <w:t xml:space="preserve"> tasomäärittelyn piiriin kuuluvien urheilijoiden tulee hakea erivapaudet Kansainvälisen erivapausstandardin ja </w:t>
      </w:r>
      <w:proofErr w:type="spellStart"/>
      <w:r w:rsidRPr="65A8A3A2">
        <w:rPr>
          <w:rFonts w:ascii="Verdana" w:eastAsia="Verdana" w:hAnsi="Verdana" w:cs="Verdana"/>
        </w:rPr>
        <w:t>SUEK</w:t>
      </w:r>
      <w:r w:rsidR="70D58BE7" w:rsidRPr="65A8A3A2">
        <w:rPr>
          <w:rFonts w:ascii="Verdana" w:eastAsia="Verdana" w:hAnsi="Verdana" w:cs="Verdana"/>
        </w:rPr>
        <w:t>i</w:t>
      </w:r>
      <w:r w:rsidRPr="65A8A3A2">
        <w:rPr>
          <w:rFonts w:ascii="Verdana" w:eastAsia="Verdana" w:hAnsi="Verdana" w:cs="Verdana"/>
        </w:rPr>
        <w:t>n</w:t>
      </w:r>
      <w:proofErr w:type="spellEnd"/>
      <w:r w:rsidRPr="65A8A3A2">
        <w:rPr>
          <w:rFonts w:ascii="Verdana" w:eastAsia="Verdana" w:hAnsi="Verdana" w:cs="Verdana"/>
        </w:rPr>
        <w:t xml:space="preserve"> ohjeiden mukaisesti etukäteismenettelyllä. Tasomäärittely on nähtävillä </w:t>
      </w:r>
      <w:proofErr w:type="spellStart"/>
      <w:r w:rsidRPr="65A8A3A2">
        <w:rPr>
          <w:rFonts w:ascii="Verdana" w:eastAsia="Verdana" w:hAnsi="Verdana" w:cs="Verdana"/>
        </w:rPr>
        <w:t>SUEK</w:t>
      </w:r>
      <w:r w:rsidR="18BF51C8" w:rsidRPr="65A8A3A2">
        <w:rPr>
          <w:rFonts w:ascii="Verdana" w:eastAsia="Verdana" w:hAnsi="Verdana" w:cs="Verdana"/>
        </w:rPr>
        <w:t>i</w:t>
      </w:r>
      <w:r w:rsidRPr="65A8A3A2">
        <w:rPr>
          <w:rFonts w:ascii="Verdana" w:eastAsia="Verdana" w:hAnsi="Verdana" w:cs="Verdana"/>
        </w:rPr>
        <w:t>n</w:t>
      </w:r>
      <w:proofErr w:type="spellEnd"/>
      <w:r w:rsidR="31F3CB34" w:rsidRPr="65A8A3A2">
        <w:rPr>
          <w:rFonts w:ascii="Verdana" w:eastAsia="Verdana" w:hAnsi="Verdana" w:cs="Verdana"/>
        </w:rPr>
        <w:t xml:space="preserve"> </w:t>
      </w:r>
      <w:r w:rsidRPr="65A8A3A2">
        <w:rPr>
          <w:rFonts w:ascii="Verdana" w:eastAsia="Verdana" w:hAnsi="Verdana" w:cs="Verdana"/>
        </w:rPr>
        <w:t>verkkosivuilla (</w:t>
      </w:r>
      <w:r w:rsidRPr="65A8A3A2">
        <w:rPr>
          <w:rStyle w:val="Hyperlinkki"/>
          <w:rFonts w:ascii="Verdana" w:eastAsia="Verdana" w:hAnsi="Verdana" w:cs="Verdana"/>
        </w:rPr>
        <w:t>www.suek.fi</w:t>
      </w:r>
      <w:r w:rsidRPr="65A8A3A2">
        <w:rPr>
          <w:rFonts w:ascii="Verdana" w:eastAsia="Verdana" w:hAnsi="Verdana" w:cs="Verdana"/>
        </w:rPr>
        <w:t xml:space="preserve">). </w:t>
      </w:r>
      <w:proofErr w:type="spellStart"/>
      <w:r w:rsidR="5803466F" w:rsidRPr="65A8A3A2">
        <w:rPr>
          <w:rFonts w:ascii="Verdana" w:eastAsia="Verdana" w:hAnsi="Verdana" w:cs="Verdana"/>
        </w:rPr>
        <w:t>Paraurheilijoiden</w:t>
      </w:r>
      <w:proofErr w:type="spellEnd"/>
      <w:r w:rsidR="5803466F" w:rsidRPr="65A8A3A2">
        <w:rPr>
          <w:rFonts w:ascii="Verdana" w:eastAsia="Verdana" w:hAnsi="Verdana" w:cs="Verdana"/>
        </w:rPr>
        <w:t xml:space="preserve"> kohdalla tasomäärittelyn piiriin kuuluvat </w:t>
      </w:r>
      <w:r w:rsidR="1C0E88C8" w:rsidRPr="65A8A3A2">
        <w:rPr>
          <w:rFonts w:ascii="Verdana" w:eastAsia="Verdana" w:hAnsi="Verdana" w:cs="Verdana"/>
        </w:rPr>
        <w:t>Opetus- ja Kulttuuriministeriön urheilija-</w:t>
      </w:r>
      <w:r w:rsidR="5803466F" w:rsidRPr="65A8A3A2">
        <w:rPr>
          <w:rFonts w:ascii="Verdana" w:eastAsia="Verdana" w:hAnsi="Verdana" w:cs="Verdana"/>
        </w:rPr>
        <w:t>apuraha</w:t>
      </w:r>
      <w:r w:rsidR="304EC2CF" w:rsidRPr="65A8A3A2">
        <w:rPr>
          <w:rFonts w:ascii="Verdana" w:eastAsia="Verdana" w:hAnsi="Verdana" w:cs="Verdana"/>
        </w:rPr>
        <w:t>a saavat urheilijat</w:t>
      </w:r>
      <w:r w:rsidR="3B305F01" w:rsidRPr="65A8A3A2">
        <w:rPr>
          <w:rFonts w:ascii="Verdana" w:eastAsia="Verdana" w:hAnsi="Verdana" w:cs="Verdana"/>
        </w:rPr>
        <w:t xml:space="preserve"> (tasomäärittely vuonna 202</w:t>
      </w:r>
      <w:r w:rsidR="1F9F878A" w:rsidRPr="65A8A3A2">
        <w:rPr>
          <w:rFonts w:ascii="Verdana" w:eastAsia="Verdana" w:hAnsi="Verdana" w:cs="Verdana"/>
        </w:rPr>
        <w:t>1</w:t>
      </w:r>
      <w:r w:rsidR="3B305F01" w:rsidRPr="65A8A3A2">
        <w:rPr>
          <w:rFonts w:ascii="Verdana" w:eastAsia="Verdana" w:hAnsi="Verdana" w:cs="Verdana"/>
        </w:rPr>
        <w:t>)</w:t>
      </w:r>
      <w:r w:rsidR="5803466F" w:rsidRPr="65A8A3A2">
        <w:rPr>
          <w:rFonts w:ascii="Verdana" w:eastAsia="Verdana" w:hAnsi="Verdana" w:cs="Verdana"/>
        </w:rPr>
        <w:t xml:space="preserve">. </w:t>
      </w:r>
    </w:p>
    <w:p w14:paraId="5622DF36" w14:textId="69DE94A3" w:rsidR="38609F34" w:rsidRPr="00000E6D" w:rsidRDefault="4D8F05E9" w:rsidP="2C394B4D">
      <w:pPr>
        <w:spacing w:after="0" w:line="257" w:lineRule="auto"/>
        <w:rPr>
          <w:rFonts w:ascii="Verdana" w:eastAsia="Verdana" w:hAnsi="Verdana" w:cs="Verdana"/>
        </w:rPr>
      </w:pPr>
      <w:r w:rsidRPr="65A8A3A2">
        <w:rPr>
          <w:rFonts w:ascii="Verdana" w:eastAsia="Verdana" w:hAnsi="Verdana" w:cs="Verdana"/>
        </w:rPr>
        <w:t>Muiden, tasomäärittelyn ulkopuolella olevien urheilijoiden kohdalla SUEK tarkistaa jälkikäteen (mahdollisen dopingtestin jälkeen), että kiellettyjen aineiden ja menetelmien luettelossa olevien aineiden</w:t>
      </w:r>
      <w:r w:rsidR="789F1AA5" w:rsidRPr="65A8A3A2">
        <w:rPr>
          <w:rFonts w:ascii="Verdana" w:eastAsia="Verdana" w:hAnsi="Verdana" w:cs="Verdana"/>
        </w:rPr>
        <w:t xml:space="preserve"> </w:t>
      </w:r>
      <w:r w:rsidRPr="65A8A3A2">
        <w:rPr>
          <w:rFonts w:ascii="Verdana" w:eastAsia="Verdana" w:hAnsi="Verdana" w:cs="Verdana"/>
        </w:rPr>
        <w:t xml:space="preserve">käytölle on ollut erivapauden myöntämiseksi edellytetyt lääketieteelliset perusteet. Tämän osoittamiseksi urheilijan tulee hakea erivapautta </w:t>
      </w:r>
      <w:r w:rsidR="57DDD657" w:rsidRPr="65A8A3A2">
        <w:rPr>
          <w:rFonts w:ascii="Verdana" w:eastAsia="Verdana" w:hAnsi="Verdana" w:cs="Verdana"/>
        </w:rPr>
        <w:t>takautuvasti</w:t>
      </w:r>
      <w:r w:rsidRPr="65A8A3A2">
        <w:rPr>
          <w:rFonts w:ascii="Verdana" w:eastAsia="Verdana" w:hAnsi="Verdana" w:cs="Verdana"/>
        </w:rPr>
        <w:t xml:space="preserve"> </w:t>
      </w:r>
      <w:proofErr w:type="spellStart"/>
      <w:r w:rsidRPr="65A8A3A2">
        <w:rPr>
          <w:rFonts w:ascii="Verdana" w:eastAsia="Verdana" w:hAnsi="Verdana" w:cs="Verdana"/>
        </w:rPr>
        <w:t>S</w:t>
      </w:r>
      <w:r w:rsidR="247AAD27" w:rsidRPr="65A8A3A2">
        <w:rPr>
          <w:rFonts w:ascii="Verdana" w:eastAsia="Verdana" w:hAnsi="Verdana" w:cs="Verdana"/>
        </w:rPr>
        <w:t>UEK</w:t>
      </w:r>
      <w:r w:rsidR="416C8C07" w:rsidRPr="65A8A3A2">
        <w:rPr>
          <w:rFonts w:ascii="Verdana" w:eastAsia="Verdana" w:hAnsi="Verdana" w:cs="Verdana"/>
        </w:rPr>
        <w:t>i</w:t>
      </w:r>
      <w:r w:rsidRPr="65A8A3A2">
        <w:rPr>
          <w:rFonts w:ascii="Verdana" w:eastAsia="Verdana" w:hAnsi="Verdana" w:cs="Verdana"/>
        </w:rPr>
        <w:t>n</w:t>
      </w:r>
      <w:proofErr w:type="spellEnd"/>
      <w:r w:rsidRPr="65A8A3A2">
        <w:rPr>
          <w:rFonts w:ascii="Verdana" w:eastAsia="Verdana" w:hAnsi="Verdana" w:cs="Verdana"/>
        </w:rPr>
        <w:t xml:space="preserve"> erivapauslautakunnalta.  </w:t>
      </w:r>
      <w:proofErr w:type="spellStart"/>
      <w:r w:rsidRPr="65A8A3A2">
        <w:rPr>
          <w:rFonts w:ascii="Verdana" w:eastAsia="Verdana" w:hAnsi="Verdana" w:cs="Verdana"/>
        </w:rPr>
        <w:t>SUEK</w:t>
      </w:r>
      <w:r w:rsidR="40C99E8C" w:rsidRPr="65A8A3A2">
        <w:rPr>
          <w:rFonts w:ascii="Verdana" w:eastAsia="Verdana" w:hAnsi="Verdana" w:cs="Verdana"/>
        </w:rPr>
        <w:t>i</w:t>
      </w:r>
      <w:r w:rsidRPr="65A8A3A2">
        <w:rPr>
          <w:rFonts w:ascii="Verdana" w:eastAsia="Verdana" w:hAnsi="Verdana" w:cs="Verdana"/>
        </w:rPr>
        <w:t>n</w:t>
      </w:r>
      <w:proofErr w:type="spellEnd"/>
      <w:r w:rsidRPr="65A8A3A2">
        <w:rPr>
          <w:rFonts w:ascii="Verdana" w:eastAsia="Verdana" w:hAnsi="Verdana" w:cs="Verdana"/>
        </w:rPr>
        <w:t xml:space="preserve"> myöntämät erivapaudet koskevat kansallisen tason urheilijaa ja kansallisen tason kilpailuja</w:t>
      </w:r>
      <w:r w:rsidR="136648A1" w:rsidRPr="65A8A3A2">
        <w:rPr>
          <w:rFonts w:ascii="Verdana" w:eastAsia="Verdana" w:hAnsi="Verdana" w:cs="Verdana"/>
        </w:rPr>
        <w:t>.</w:t>
      </w:r>
    </w:p>
    <w:p w14:paraId="395B0C70" w14:textId="624D1149" w:rsidR="38609F34" w:rsidRPr="00000E6D" w:rsidRDefault="4D8F05E9" w:rsidP="1DF2A4EB">
      <w:pPr>
        <w:spacing w:after="0" w:line="257" w:lineRule="auto"/>
        <w:rPr>
          <w:rFonts w:ascii="Verdana" w:eastAsia="Verdana" w:hAnsi="Verdana" w:cs="Verdana"/>
        </w:rPr>
      </w:pPr>
      <w:r w:rsidRPr="75966B1A">
        <w:rPr>
          <w:rFonts w:ascii="Verdana" w:eastAsia="Verdana" w:hAnsi="Verdana" w:cs="Verdana"/>
        </w:rPr>
        <w:t>Kansainvälisen tason sekä kansainvälisiin kilpailuihin osallistuvien</w:t>
      </w:r>
      <w:r w:rsidR="6D722429" w:rsidRPr="75966B1A">
        <w:rPr>
          <w:rFonts w:ascii="Verdana" w:eastAsia="Verdana" w:hAnsi="Verdana" w:cs="Verdana"/>
        </w:rPr>
        <w:t xml:space="preserve"> </w:t>
      </w:r>
      <w:r w:rsidRPr="75966B1A">
        <w:rPr>
          <w:rFonts w:ascii="Verdana" w:eastAsia="Verdana" w:hAnsi="Verdana" w:cs="Verdana"/>
        </w:rPr>
        <w:t>urheilijoiden erivapauksista vastaa kyseistä kilpailua koordinoiva kansainvälinen lajiliitt</w:t>
      </w:r>
      <w:r w:rsidR="74B1F7DE" w:rsidRPr="75966B1A">
        <w:rPr>
          <w:rFonts w:ascii="Verdana" w:eastAsia="Verdana" w:hAnsi="Verdana" w:cs="Verdana"/>
        </w:rPr>
        <w:t>o</w:t>
      </w:r>
      <w:r w:rsidRPr="75966B1A">
        <w:rPr>
          <w:rFonts w:ascii="Verdana" w:eastAsia="Verdana" w:hAnsi="Verdana" w:cs="Verdana"/>
        </w:rPr>
        <w:t>.</w:t>
      </w:r>
      <w:r w:rsidR="2492FC24" w:rsidRPr="75966B1A">
        <w:rPr>
          <w:rFonts w:ascii="Verdana" w:eastAsia="Verdana" w:hAnsi="Verdana" w:cs="Verdana"/>
        </w:rPr>
        <w:t xml:space="preserve"> Erivapaushakemus tulee jättää mahdollisimman varhaisessa vaiheessa, heti kun </w:t>
      </w:r>
      <w:r w:rsidR="2492FC24" w:rsidRPr="75966B1A">
        <w:rPr>
          <w:rFonts w:ascii="Verdana" w:eastAsia="Verdana" w:hAnsi="Verdana" w:cs="Verdana"/>
        </w:rPr>
        <w:lastRenderedPageBreak/>
        <w:t>tieto lääkityksen ja/tai erivapauden tarpeesta ilmenee. Vain kilpailun aikana kiellettyjen aineiden käytölle erivapautta haettaessa hakemus tulee mahdollisuuksien mukaan jättää vähintään 30 päivää ennen kilpailua, johon erivapaus tarvitaan.</w:t>
      </w:r>
      <w:r w:rsidRPr="75966B1A">
        <w:rPr>
          <w:rFonts w:ascii="Verdana" w:eastAsia="Verdana" w:hAnsi="Verdana" w:cs="Verdana"/>
        </w:rPr>
        <w:t xml:space="preserve"> Mikäli urheilijalla on ennestään </w:t>
      </w:r>
      <w:proofErr w:type="spellStart"/>
      <w:r w:rsidRPr="75966B1A">
        <w:rPr>
          <w:rFonts w:ascii="Verdana" w:eastAsia="Verdana" w:hAnsi="Verdana" w:cs="Verdana"/>
        </w:rPr>
        <w:t>SUEK</w:t>
      </w:r>
      <w:r w:rsidR="6F9B2526" w:rsidRPr="75966B1A">
        <w:rPr>
          <w:rFonts w:ascii="Verdana" w:eastAsia="Verdana" w:hAnsi="Verdana" w:cs="Verdana"/>
        </w:rPr>
        <w:t>i</w:t>
      </w:r>
      <w:r w:rsidRPr="75966B1A">
        <w:rPr>
          <w:rFonts w:ascii="Verdana" w:eastAsia="Verdana" w:hAnsi="Verdana" w:cs="Verdana"/>
        </w:rPr>
        <w:t>n</w:t>
      </w:r>
      <w:proofErr w:type="spellEnd"/>
      <w:r w:rsidRPr="75966B1A">
        <w:rPr>
          <w:rFonts w:ascii="Verdana" w:eastAsia="Verdana" w:hAnsi="Verdana" w:cs="Verdana"/>
        </w:rPr>
        <w:t xml:space="preserve"> myöntämä erivapaus, tulee hänen selvittää, tunnustaako kansainvälinen lajiliitto </w:t>
      </w:r>
      <w:proofErr w:type="spellStart"/>
      <w:r w:rsidRPr="75966B1A">
        <w:rPr>
          <w:rFonts w:ascii="Verdana" w:eastAsia="Verdana" w:hAnsi="Verdana" w:cs="Verdana"/>
        </w:rPr>
        <w:t>SUEK</w:t>
      </w:r>
      <w:r w:rsidR="720B494D" w:rsidRPr="75966B1A">
        <w:rPr>
          <w:rFonts w:ascii="Verdana" w:eastAsia="Verdana" w:hAnsi="Verdana" w:cs="Verdana"/>
        </w:rPr>
        <w:t>i</w:t>
      </w:r>
      <w:r w:rsidRPr="75966B1A">
        <w:rPr>
          <w:rFonts w:ascii="Verdana" w:eastAsia="Verdana" w:hAnsi="Verdana" w:cs="Verdana"/>
        </w:rPr>
        <w:t>n</w:t>
      </w:r>
      <w:proofErr w:type="spellEnd"/>
      <w:r w:rsidRPr="75966B1A">
        <w:rPr>
          <w:rFonts w:ascii="Verdana" w:eastAsia="Verdana" w:hAnsi="Verdana" w:cs="Verdana"/>
        </w:rPr>
        <w:t xml:space="preserve"> myöntämän </w:t>
      </w:r>
      <w:r w:rsidR="562076BE" w:rsidRPr="75966B1A">
        <w:rPr>
          <w:rFonts w:ascii="Verdana" w:eastAsia="Verdana" w:hAnsi="Verdana" w:cs="Verdana"/>
        </w:rPr>
        <w:t xml:space="preserve">kansallisen tason </w:t>
      </w:r>
      <w:r w:rsidRPr="75966B1A">
        <w:rPr>
          <w:rFonts w:ascii="Verdana" w:eastAsia="Verdana" w:hAnsi="Verdana" w:cs="Verdana"/>
        </w:rPr>
        <w:t>erivapauden automaattisesti</w:t>
      </w:r>
      <w:r w:rsidR="18D09EF1" w:rsidRPr="75966B1A">
        <w:rPr>
          <w:rFonts w:ascii="Verdana" w:eastAsia="Verdana" w:hAnsi="Verdana" w:cs="Verdana"/>
        </w:rPr>
        <w:t>,</w:t>
      </w:r>
      <w:r w:rsidRPr="75966B1A">
        <w:rPr>
          <w:rFonts w:ascii="Verdana" w:eastAsia="Verdana" w:hAnsi="Verdana" w:cs="Verdana"/>
        </w:rPr>
        <w:t xml:space="preserve"> vai tuleeko se ensin toimittaa kansainvälisen lajiliiton arvioitavaksi.</w:t>
      </w:r>
      <w:r w:rsidR="11DD76AD" w:rsidRPr="75966B1A">
        <w:rPr>
          <w:rFonts w:ascii="Verdana" w:eastAsia="Verdana" w:hAnsi="Verdana" w:cs="Verdana"/>
        </w:rPr>
        <w:t xml:space="preserve"> </w:t>
      </w:r>
      <w:r w:rsidR="3D08D540" w:rsidRPr="75966B1A">
        <w:rPr>
          <w:rFonts w:ascii="Verdana" w:eastAsia="Verdana" w:hAnsi="Verdana" w:cs="Verdana"/>
        </w:rPr>
        <w:t>Tarvittavien erivapauksien voimassaolo</w:t>
      </w:r>
      <w:r w:rsidR="660DA53E" w:rsidRPr="75966B1A">
        <w:rPr>
          <w:rFonts w:ascii="Verdana" w:eastAsia="Verdana" w:hAnsi="Verdana" w:cs="Verdana"/>
        </w:rPr>
        <w:t xml:space="preserve">n varmistaminen </w:t>
      </w:r>
      <w:r w:rsidR="2120FA89" w:rsidRPr="75966B1A">
        <w:rPr>
          <w:rFonts w:ascii="Verdana" w:eastAsia="Verdana" w:hAnsi="Verdana" w:cs="Verdana"/>
        </w:rPr>
        <w:t>on urheilijan vastuulla (liite 1.).</w:t>
      </w:r>
    </w:p>
    <w:p w14:paraId="455D1358" w14:textId="2EB323A1" w:rsidR="38609F34" w:rsidRPr="00000E6D" w:rsidRDefault="5803466F" w:rsidP="1DF2A4EB">
      <w:pPr>
        <w:spacing w:after="0" w:line="257" w:lineRule="auto"/>
        <w:rPr>
          <w:rFonts w:ascii="Verdana" w:eastAsia="Verdana" w:hAnsi="Verdana" w:cs="Verdana"/>
        </w:rPr>
      </w:pPr>
      <w:r w:rsidRPr="1DF2A4EB">
        <w:rPr>
          <w:rFonts w:ascii="Verdana" w:eastAsia="Verdana" w:hAnsi="Verdana" w:cs="Verdana"/>
        </w:rPr>
        <w:t xml:space="preserve">  </w:t>
      </w:r>
    </w:p>
    <w:p w14:paraId="7DB4DD32" w14:textId="18DBCB75" w:rsidR="38609F34" w:rsidRPr="00000E6D" w:rsidRDefault="4D8F05E9" w:rsidP="1DF2A4EB">
      <w:pPr>
        <w:spacing w:after="0" w:line="257" w:lineRule="auto"/>
        <w:rPr>
          <w:rFonts w:ascii="Verdana" w:eastAsia="Verdana" w:hAnsi="Verdana" w:cs="Verdana"/>
        </w:rPr>
      </w:pPr>
      <w:r w:rsidRPr="75966B1A">
        <w:rPr>
          <w:rFonts w:ascii="Verdana" w:eastAsia="Verdana" w:hAnsi="Verdana" w:cs="Verdana"/>
        </w:rPr>
        <w:t xml:space="preserve">Suomen </w:t>
      </w:r>
      <w:proofErr w:type="spellStart"/>
      <w:r w:rsidRPr="75966B1A">
        <w:rPr>
          <w:rFonts w:ascii="Verdana" w:eastAsia="Verdana" w:hAnsi="Verdana" w:cs="Verdana"/>
        </w:rPr>
        <w:t>Paralympiakomitea</w:t>
      </w:r>
      <w:proofErr w:type="spellEnd"/>
      <w:r w:rsidRPr="75966B1A">
        <w:rPr>
          <w:rFonts w:ascii="Verdana" w:eastAsia="Verdana" w:hAnsi="Verdana" w:cs="Verdana"/>
        </w:rPr>
        <w:t xml:space="preserve"> sekä S</w:t>
      </w:r>
      <w:r w:rsidR="0056F4EA" w:rsidRPr="75966B1A">
        <w:rPr>
          <w:rFonts w:ascii="Verdana" w:eastAsia="Verdana" w:hAnsi="Verdana" w:cs="Verdana"/>
        </w:rPr>
        <w:t>UEK</w:t>
      </w:r>
      <w:r w:rsidRPr="75966B1A">
        <w:rPr>
          <w:rFonts w:ascii="Verdana" w:eastAsia="Verdana" w:hAnsi="Verdana" w:cs="Verdana"/>
        </w:rPr>
        <w:t xml:space="preserve"> opastavat urheilijoita kansallisista ja kansainvälisistä käytännöistä</w:t>
      </w:r>
      <w:r w:rsidR="009E4EED">
        <w:rPr>
          <w:rFonts w:ascii="Verdana" w:eastAsia="Verdana" w:hAnsi="Verdana" w:cs="Verdana"/>
        </w:rPr>
        <w:t xml:space="preserve"> </w:t>
      </w:r>
      <w:r w:rsidRPr="75966B1A">
        <w:rPr>
          <w:rFonts w:ascii="Verdana" w:eastAsia="Verdana" w:hAnsi="Verdana" w:cs="Verdana"/>
        </w:rPr>
        <w:t>erivapauksien hakemiseen liittyvis</w:t>
      </w:r>
      <w:r w:rsidR="009E4EED">
        <w:rPr>
          <w:rFonts w:ascii="Verdana" w:eastAsia="Verdana" w:hAnsi="Verdana" w:cs="Verdana"/>
        </w:rPr>
        <w:t>s</w:t>
      </w:r>
      <w:r w:rsidRPr="75966B1A">
        <w:rPr>
          <w:rFonts w:ascii="Verdana" w:eastAsia="Verdana" w:hAnsi="Verdana" w:cs="Verdana"/>
        </w:rPr>
        <w:t>ä asiois</w:t>
      </w:r>
      <w:r w:rsidR="009E4EED">
        <w:rPr>
          <w:rFonts w:ascii="Verdana" w:eastAsia="Verdana" w:hAnsi="Verdana" w:cs="Verdana"/>
        </w:rPr>
        <w:t>s</w:t>
      </w:r>
      <w:r w:rsidRPr="75966B1A">
        <w:rPr>
          <w:rFonts w:ascii="Verdana" w:eastAsia="Verdana" w:hAnsi="Verdana" w:cs="Verdana"/>
        </w:rPr>
        <w:t xml:space="preserve">a. </w:t>
      </w:r>
      <w:proofErr w:type="spellStart"/>
      <w:r w:rsidR="356BD710" w:rsidRPr="75966B1A">
        <w:rPr>
          <w:rFonts w:ascii="Verdana" w:eastAsia="Verdana" w:hAnsi="Verdana" w:cs="Verdana"/>
        </w:rPr>
        <w:t>Paralympiakomitean</w:t>
      </w:r>
      <w:proofErr w:type="spellEnd"/>
      <w:r w:rsidR="356BD710" w:rsidRPr="75966B1A">
        <w:rPr>
          <w:rFonts w:ascii="Verdana" w:eastAsia="Verdana" w:hAnsi="Verdana" w:cs="Verdana"/>
        </w:rPr>
        <w:t xml:space="preserve"> lajiliittovastuulajien osalta lajikohtaiset erivapausmenettelyt löytyvät </w:t>
      </w:r>
      <w:proofErr w:type="spellStart"/>
      <w:r w:rsidR="395C63AE" w:rsidRPr="75966B1A">
        <w:rPr>
          <w:rFonts w:ascii="Verdana" w:eastAsia="Verdana" w:hAnsi="Verdana" w:cs="Verdana"/>
        </w:rPr>
        <w:t>Paralympiakomitean</w:t>
      </w:r>
      <w:proofErr w:type="spellEnd"/>
      <w:r w:rsidR="395C63AE" w:rsidRPr="75966B1A">
        <w:rPr>
          <w:rFonts w:ascii="Verdana" w:eastAsia="Verdana" w:hAnsi="Verdana" w:cs="Verdana"/>
        </w:rPr>
        <w:t xml:space="preserve"> verkkosivuilta</w:t>
      </w:r>
      <w:r w:rsidR="3CE32BFD" w:rsidRPr="75966B1A">
        <w:rPr>
          <w:rFonts w:ascii="Verdana" w:eastAsia="Verdana" w:hAnsi="Verdana" w:cs="Verdana"/>
        </w:rPr>
        <w:t xml:space="preserve"> ja yhteyshenkilöinä toimivat lajipäälliköt</w:t>
      </w:r>
      <w:r w:rsidR="395C63AE" w:rsidRPr="75966B1A">
        <w:rPr>
          <w:rFonts w:ascii="Verdana" w:eastAsia="Verdana" w:hAnsi="Verdana" w:cs="Verdana"/>
        </w:rPr>
        <w:t xml:space="preserve">. </w:t>
      </w:r>
      <w:r w:rsidRPr="75966B1A">
        <w:rPr>
          <w:rFonts w:ascii="Verdana" w:eastAsia="Verdana" w:hAnsi="Verdana" w:cs="Verdana"/>
        </w:rPr>
        <w:t>Vastuu antidopingasioissa on aina viime kädessä itse urheilijalla tai alaikäisen urheilijan kohdalla urheilijan</w:t>
      </w:r>
      <w:r w:rsidR="3BB776F6" w:rsidRPr="75966B1A">
        <w:rPr>
          <w:rFonts w:ascii="Verdana" w:eastAsia="Verdana" w:hAnsi="Verdana" w:cs="Verdana"/>
        </w:rPr>
        <w:t xml:space="preserve"> </w:t>
      </w:r>
      <w:r w:rsidRPr="75966B1A">
        <w:rPr>
          <w:rFonts w:ascii="Verdana" w:eastAsia="Verdana" w:hAnsi="Verdana" w:cs="Verdana"/>
        </w:rPr>
        <w:t xml:space="preserve">huoltajalla.    </w:t>
      </w:r>
    </w:p>
    <w:p w14:paraId="53663385" w14:textId="14C1E33E" w:rsidR="38609F34" w:rsidRPr="00000E6D" w:rsidRDefault="5803466F" w:rsidP="2C394B4D">
      <w:pPr>
        <w:spacing w:line="257" w:lineRule="auto"/>
        <w:rPr>
          <w:rFonts w:ascii="Verdana" w:eastAsia="Verdana" w:hAnsi="Verdana" w:cs="Verdana"/>
        </w:rPr>
      </w:pPr>
      <w:r w:rsidRPr="1DF2A4EB">
        <w:rPr>
          <w:rFonts w:ascii="Verdana" w:eastAsia="Verdana" w:hAnsi="Verdana" w:cs="Verdana"/>
        </w:rPr>
        <w:t xml:space="preserve">  </w:t>
      </w:r>
    </w:p>
    <w:p w14:paraId="1109633D" w14:textId="62464B40" w:rsidR="01725FFE" w:rsidRPr="00000E6D" w:rsidRDefault="01725FFE" w:rsidP="2C394B4D">
      <w:pPr>
        <w:spacing w:line="240" w:lineRule="exact"/>
        <w:rPr>
          <w:rFonts w:ascii="Verdana" w:eastAsia="Verdana" w:hAnsi="Verdana" w:cs="Verdana"/>
        </w:rPr>
      </w:pPr>
    </w:p>
    <w:p w14:paraId="131865A7" w14:textId="7EB9DADD" w:rsidR="005B6A22" w:rsidRPr="00000E6D" w:rsidRDefault="10BE3080" w:rsidP="00000E6D">
      <w:pPr>
        <w:pStyle w:val="Otsikko1"/>
        <w:rPr>
          <w:rFonts w:eastAsia="Verdana"/>
        </w:rPr>
      </w:pPr>
      <w:r w:rsidRPr="755D56A3">
        <w:rPr>
          <w:rFonts w:eastAsia="Verdana"/>
        </w:rPr>
        <w:t>6. Muu antidopingt</w:t>
      </w:r>
      <w:r w:rsidR="36B20A19" w:rsidRPr="755D56A3">
        <w:rPr>
          <w:rFonts w:eastAsia="Verdana"/>
        </w:rPr>
        <w:t>oiminta</w:t>
      </w:r>
    </w:p>
    <w:p w14:paraId="19F3A158" w14:textId="3384AE4E" w:rsidR="2665D6C2" w:rsidRPr="00000E6D" w:rsidRDefault="2665D6C2" w:rsidP="2665D6C2">
      <w:pPr>
        <w:spacing w:line="240" w:lineRule="exact"/>
        <w:rPr>
          <w:rFonts w:ascii="Verdana" w:eastAsia="Verdana" w:hAnsi="Verdana" w:cs="Verdana"/>
        </w:rPr>
      </w:pPr>
    </w:p>
    <w:p w14:paraId="5F9ECAEE" w14:textId="04877E1C" w:rsidR="6C5171E0" w:rsidRPr="00000E6D" w:rsidRDefault="6C5171E0" w:rsidP="62C7746A">
      <w:pPr>
        <w:spacing w:line="240" w:lineRule="exact"/>
        <w:rPr>
          <w:rFonts w:ascii="Verdana" w:eastAsia="Verdana" w:hAnsi="Verdana" w:cs="Verdana"/>
        </w:rPr>
      </w:pPr>
      <w:r w:rsidRPr="26F8A0C1">
        <w:rPr>
          <w:rFonts w:ascii="Verdana" w:eastAsia="Verdana" w:hAnsi="Verdana" w:cs="Verdana"/>
        </w:rPr>
        <w:t xml:space="preserve">Kilpailunjärjestäjän roolissa </w:t>
      </w:r>
      <w:r w:rsidR="3050C1C0" w:rsidRPr="26F8A0C1">
        <w:rPr>
          <w:rFonts w:ascii="Verdana" w:eastAsia="Verdana" w:hAnsi="Verdana" w:cs="Verdana"/>
        </w:rPr>
        <w:t>vastuulla</w:t>
      </w:r>
      <w:r w:rsidR="7C0DF0C7" w:rsidRPr="26F8A0C1">
        <w:rPr>
          <w:rFonts w:ascii="Verdana" w:eastAsia="Verdana" w:hAnsi="Verdana" w:cs="Verdana"/>
        </w:rPr>
        <w:t>mme</w:t>
      </w:r>
      <w:r w:rsidR="3050C1C0" w:rsidRPr="26F8A0C1">
        <w:rPr>
          <w:rFonts w:ascii="Verdana" w:eastAsia="Verdana" w:hAnsi="Verdana" w:cs="Verdana"/>
        </w:rPr>
        <w:t xml:space="preserve"> on</w:t>
      </w:r>
      <w:r w:rsidR="2DF4A4AB" w:rsidRPr="26F8A0C1">
        <w:rPr>
          <w:rFonts w:ascii="Verdana" w:eastAsia="Verdana" w:hAnsi="Verdana" w:cs="Verdana"/>
        </w:rPr>
        <w:t xml:space="preserve"> aktiivinen</w:t>
      </w:r>
      <w:r w:rsidR="3050C1C0" w:rsidRPr="26F8A0C1">
        <w:rPr>
          <w:rFonts w:ascii="Verdana" w:eastAsia="Verdana" w:hAnsi="Verdana" w:cs="Verdana"/>
        </w:rPr>
        <w:t xml:space="preserve"> </w:t>
      </w:r>
      <w:r w:rsidR="44E260C5" w:rsidRPr="26F8A0C1">
        <w:rPr>
          <w:rFonts w:ascii="Verdana" w:eastAsia="Verdana" w:hAnsi="Verdana" w:cs="Verdana"/>
        </w:rPr>
        <w:t>yhteyden</w:t>
      </w:r>
      <w:r w:rsidR="3CF513E6" w:rsidRPr="26F8A0C1">
        <w:rPr>
          <w:rFonts w:ascii="Verdana" w:eastAsia="Verdana" w:hAnsi="Verdana" w:cs="Verdana"/>
        </w:rPr>
        <w:t>pito</w:t>
      </w:r>
      <w:r w:rsidR="44E260C5" w:rsidRPr="26F8A0C1">
        <w:rPr>
          <w:rFonts w:ascii="Verdana" w:eastAsia="Verdana" w:hAnsi="Verdana" w:cs="Verdana"/>
        </w:rPr>
        <w:t xml:space="preserve"> </w:t>
      </w:r>
      <w:proofErr w:type="spellStart"/>
      <w:r w:rsidR="44E260C5" w:rsidRPr="26F8A0C1">
        <w:rPr>
          <w:rFonts w:ascii="Verdana" w:eastAsia="Verdana" w:hAnsi="Verdana" w:cs="Verdana"/>
        </w:rPr>
        <w:t>SUEKiin</w:t>
      </w:r>
      <w:proofErr w:type="spellEnd"/>
      <w:r w:rsidR="3050C1C0" w:rsidRPr="26F8A0C1">
        <w:rPr>
          <w:rFonts w:ascii="Verdana" w:eastAsia="Verdana" w:hAnsi="Verdana" w:cs="Verdana"/>
        </w:rPr>
        <w:t xml:space="preserve">, </w:t>
      </w:r>
      <w:r w:rsidR="5767821E" w:rsidRPr="26F8A0C1">
        <w:rPr>
          <w:rFonts w:ascii="Verdana" w:eastAsia="Verdana" w:hAnsi="Verdana" w:cs="Verdana"/>
        </w:rPr>
        <w:t>niin että</w:t>
      </w:r>
      <w:r w:rsidR="12120A58" w:rsidRPr="26F8A0C1">
        <w:rPr>
          <w:rFonts w:ascii="Verdana" w:eastAsia="Verdana" w:hAnsi="Verdana" w:cs="Verdana"/>
        </w:rPr>
        <w:t xml:space="preserve"> asianmukainen testaus</w:t>
      </w:r>
      <w:r w:rsidR="72C74FD3" w:rsidRPr="26F8A0C1">
        <w:rPr>
          <w:rFonts w:ascii="Verdana" w:eastAsia="Verdana" w:hAnsi="Verdana" w:cs="Verdana"/>
        </w:rPr>
        <w:t xml:space="preserve"> on saatavilla kaikissa järjestämissä</w:t>
      </w:r>
      <w:r w:rsidR="28A8F349" w:rsidRPr="26F8A0C1">
        <w:rPr>
          <w:rFonts w:ascii="Verdana" w:eastAsia="Verdana" w:hAnsi="Verdana" w:cs="Verdana"/>
        </w:rPr>
        <w:t>mme</w:t>
      </w:r>
      <w:r w:rsidR="72C74FD3" w:rsidRPr="26F8A0C1">
        <w:rPr>
          <w:rFonts w:ascii="Verdana" w:eastAsia="Verdana" w:hAnsi="Verdana" w:cs="Verdana"/>
        </w:rPr>
        <w:t xml:space="preserve"> kilpailuissa</w:t>
      </w:r>
      <w:r w:rsidR="12120A58" w:rsidRPr="26F8A0C1">
        <w:rPr>
          <w:rFonts w:ascii="Verdana" w:eastAsia="Verdana" w:hAnsi="Verdana" w:cs="Verdana"/>
        </w:rPr>
        <w:t>.</w:t>
      </w:r>
      <w:r w:rsidRPr="26F8A0C1">
        <w:rPr>
          <w:rFonts w:ascii="Verdana" w:eastAsia="Verdana" w:hAnsi="Verdana" w:cs="Verdana"/>
        </w:rPr>
        <w:t xml:space="preserve"> </w:t>
      </w:r>
      <w:r w:rsidR="03A4D382" w:rsidRPr="26F8A0C1">
        <w:rPr>
          <w:rFonts w:ascii="Verdana" w:eastAsia="Verdana" w:hAnsi="Verdana" w:cs="Verdana"/>
        </w:rPr>
        <w:t xml:space="preserve">Kilpailunjärjestäjän vastuulla on myös tarvittavien testitilojen </w:t>
      </w:r>
      <w:r w:rsidR="009E4EED">
        <w:rPr>
          <w:rFonts w:ascii="Verdana" w:eastAsia="Verdana" w:hAnsi="Verdana" w:cs="Verdana"/>
        </w:rPr>
        <w:t xml:space="preserve">ja saattajien </w:t>
      </w:r>
      <w:r w:rsidR="03A4D382" w:rsidRPr="26F8A0C1">
        <w:rPr>
          <w:rFonts w:ascii="Verdana" w:eastAsia="Verdana" w:hAnsi="Verdana" w:cs="Verdana"/>
        </w:rPr>
        <w:t xml:space="preserve">järjestäminen. </w:t>
      </w:r>
      <w:r w:rsidR="76B65018" w:rsidRPr="26F8A0C1">
        <w:rPr>
          <w:rFonts w:ascii="Verdana" w:eastAsia="Verdana" w:hAnsi="Verdana" w:cs="Verdana"/>
        </w:rPr>
        <w:t>I</w:t>
      </w:r>
      <w:r w:rsidRPr="26F8A0C1">
        <w:rPr>
          <w:rFonts w:ascii="Verdana" w:eastAsia="Verdana" w:hAnsi="Verdana" w:cs="Verdana"/>
        </w:rPr>
        <w:t>nformoi</w:t>
      </w:r>
      <w:r w:rsidR="1079E388" w:rsidRPr="26F8A0C1">
        <w:rPr>
          <w:rFonts w:ascii="Verdana" w:eastAsia="Verdana" w:hAnsi="Verdana" w:cs="Verdana"/>
        </w:rPr>
        <w:t>mme</w:t>
      </w:r>
      <w:r w:rsidRPr="26F8A0C1">
        <w:rPr>
          <w:rFonts w:ascii="Verdana" w:eastAsia="Verdana" w:hAnsi="Verdana" w:cs="Verdana"/>
        </w:rPr>
        <w:t xml:space="preserve"> </w:t>
      </w:r>
      <w:r w:rsidR="4545E3F7" w:rsidRPr="26F8A0C1">
        <w:rPr>
          <w:rFonts w:ascii="Verdana" w:eastAsia="Verdana" w:hAnsi="Verdana" w:cs="Verdana"/>
        </w:rPr>
        <w:t>osallistujia kilpailuissa</w:t>
      </w:r>
      <w:r w:rsidR="158FE43D" w:rsidRPr="26F8A0C1">
        <w:rPr>
          <w:rFonts w:ascii="Verdana" w:eastAsia="Verdana" w:hAnsi="Verdana" w:cs="Verdana"/>
        </w:rPr>
        <w:t xml:space="preserve"> suoritettavasta dopingtestauksesta sekä, yhdessä </w:t>
      </w:r>
      <w:r w:rsidR="1DE44CC5" w:rsidRPr="26F8A0C1">
        <w:rPr>
          <w:rFonts w:ascii="Verdana" w:eastAsia="Verdana" w:hAnsi="Verdana" w:cs="Verdana"/>
        </w:rPr>
        <w:t>kansainvälisen lajiliiton kanssa, voimassa olevista antidopingsäännöistä.</w:t>
      </w:r>
      <w:r w:rsidR="158FE43D" w:rsidRPr="26F8A0C1">
        <w:rPr>
          <w:rFonts w:ascii="Verdana" w:eastAsia="Verdana" w:hAnsi="Verdana" w:cs="Verdana"/>
        </w:rPr>
        <w:t xml:space="preserve"> </w:t>
      </w:r>
      <w:r w:rsidRPr="26F8A0C1">
        <w:rPr>
          <w:rFonts w:ascii="Verdana" w:eastAsia="Verdana" w:hAnsi="Verdana" w:cs="Verdana"/>
        </w:rPr>
        <w:t xml:space="preserve"> </w:t>
      </w:r>
    </w:p>
    <w:p w14:paraId="1D9C5C3C" w14:textId="4201C849" w:rsidR="16AFEA56" w:rsidRPr="00000E6D" w:rsidRDefault="16AFEA56" w:rsidP="62C7746A">
      <w:pPr>
        <w:spacing w:line="240" w:lineRule="exact"/>
        <w:rPr>
          <w:rFonts w:ascii="Verdana" w:eastAsia="Verdana" w:hAnsi="Verdana" w:cs="Verdana"/>
        </w:rPr>
      </w:pPr>
      <w:r w:rsidRPr="00000E6D">
        <w:rPr>
          <w:rFonts w:ascii="Verdana" w:eastAsia="Verdana" w:hAnsi="Verdana" w:cs="Verdana"/>
        </w:rPr>
        <w:t>Reilun ja puhtaan urheilun arvot ovat näkyvästi esillä tapahtumissamme.</w:t>
      </w:r>
    </w:p>
    <w:p w14:paraId="21A7CFBA" w14:textId="71686911" w:rsidR="00C85BE9" w:rsidRPr="00000E6D" w:rsidRDefault="532FFABE" w:rsidP="2C394B4D">
      <w:pPr>
        <w:spacing w:line="240" w:lineRule="exact"/>
        <w:rPr>
          <w:rFonts w:ascii="Verdana" w:eastAsia="Verdana" w:hAnsi="Verdana" w:cs="Verdana"/>
        </w:rPr>
      </w:pPr>
      <w:r w:rsidRPr="755D56A3">
        <w:rPr>
          <w:rFonts w:ascii="Verdana" w:eastAsia="Verdana" w:hAnsi="Verdana" w:cs="Verdana"/>
        </w:rPr>
        <w:t>Kutsu</w:t>
      </w:r>
      <w:r w:rsidR="7214CBE5" w:rsidRPr="755D56A3">
        <w:rPr>
          <w:rFonts w:ascii="Verdana" w:eastAsia="Verdana" w:hAnsi="Verdana" w:cs="Verdana"/>
        </w:rPr>
        <w:t>mme</w:t>
      </w:r>
      <w:r w:rsidRPr="755D56A3">
        <w:rPr>
          <w:rFonts w:ascii="Verdana" w:eastAsia="Verdana" w:hAnsi="Verdana" w:cs="Verdana"/>
        </w:rPr>
        <w:t xml:space="preserve"> </w:t>
      </w:r>
      <w:proofErr w:type="spellStart"/>
      <w:r w:rsidRPr="755D56A3">
        <w:rPr>
          <w:rFonts w:ascii="Verdana" w:eastAsia="Verdana" w:hAnsi="Verdana" w:cs="Verdana"/>
        </w:rPr>
        <w:t>S</w:t>
      </w:r>
      <w:r w:rsidR="10AFDDC8" w:rsidRPr="755D56A3">
        <w:rPr>
          <w:rFonts w:ascii="Verdana" w:eastAsia="Verdana" w:hAnsi="Verdana" w:cs="Verdana"/>
        </w:rPr>
        <w:t>UEKin</w:t>
      </w:r>
      <w:proofErr w:type="spellEnd"/>
      <w:r w:rsidR="10AFDDC8" w:rsidRPr="755D56A3">
        <w:rPr>
          <w:rFonts w:ascii="Verdana" w:eastAsia="Verdana" w:hAnsi="Verdana" w:cs="Verdana"/>
        </w:rPr>
        <w:t xml:space="preserve"> </w:t>
      </w:r>
      <w:r w:rsidR="368EF44A" w:rsidRPr="755D56A3">
        <w:rPr>
          <w:rFonts w:ascii="Verdana" w:eastAsia="Verdana" w:hAnsi="Verdana" w:cs="Verdana"/>
        </w:rPr>
        <w:t>Reilusti Paras</w:t>
      </w:r>
      <w:r w:rsidR="251D69AA" w:rsidRPr="755D56A3">
        <w:rPr>
          <w:rFonts w:ascii="Verdana" w:eastAsia="Verdana" w:hAnsi="Verdana" w:cs="Verdana"/>
        </w:rPr>
        <w:t xml:space="preserve"> -esittelypiste</w:t>
      </w:r>
      <w:r w:rsidR="59F1E82B" w:rsidRPr="755D56A3">
        <w:rPr>
          <w:rFonts w:ascii="Verdana" w:eastAsia="Verdana" w:hAnsi="Verdana" w:cs="Verdana"/>
        </w:rPr>
        <w:t>en</w:t>
      </w:r>
      <w:r w:rsidR="251D69AA" w:rsidRPr="755D56A3">
        <w:rPr>
          <w:rFonts w:ascii="Verdana" w:eastAsia="Verdana" w:hAnsi="Verdana" w:cs="Verdana"/>
        </w:rPr>
        <w:t xml:space="preserve"> tai vastaava</w:t>
      </w:r>
      <w:r w:rsidR="60EC7973" w:rsidRPr="755D56A3">
        <w:rPr>
          <w:rFonts w:ascii="Verdana" w:eastAsia="Verdana" w:hAnsi="Verdana" w:cs="Verdana"/>
        </w:rPr>
        <w:t>n</w:t>
      </w:r>
      <w:r w:rsidR="251D69AA" w:rsidRPr="755D56A3">
        <w:rPr>
          <w:rFonts w:ascii="Verdana" w:eastAsia="Verdana" w:hAnsi="Verdana" w:cs="Verdana"/>
        </w:rPr>
        <w:t xml:space="preserve"> </w:t>
      </w:r>
      <w:r w:rsidR="3621B8C6" w:rsidRPr="755D56A3">
        <w:rPr>
          <w:rFonts w:ascii="Verdana" w:eastAsia="Verdana" w:hAnsi="Verdana" w:cs="Verdana"/>
        </w:rPr>
        <w:t>muu</w:t>
      </w:r>
      <w:r w:rsidR="2EB939A4" w:rsidRPr="755D56A3">
        <w:rPr>
          <w:rFonts w:ascii="Verdana" w:eastAsia="Verdana" w:hAnsi="Verdana" w:cs="Verdana"/>
        </w:rPr>
        <w:t>n</w:t>
      </w:r>
      <w:r w:rsidR="3621B8C6" w:rsidRPr="755D56A3">
        <w:rPr>
          <w:rFonts w:ascii="Verdana" w:eastAsia="Verdana" w:hAnsi="Verdana" w:cs="Verdana"/>
        </w:rPr>
        <w:t xml:space="preserve"> näkyvyy</w:t>
      </w:r>
      <w:r w:rsidR="0A0F9F01" w:rsidRPr="755D56A3">
        <w:rPr>
          <w:rFonts w:ascii="Verdana" w:eastAsia="Verdana" w:hAnsi="Verdana" w:cs="Verdana"/>
        </w:rPr>
        <w:t>den</w:t>
      </w:r>
      <w:r w:rsidR="3621B8C6" w:rsidRPr="755D56A3">
        <w:rPr>
          <w:rFonts w:ascii="Verdana" w:eastAsia="Verdana" w:hAnsi="Verdana" w:cs="Verdana"/>
        </w:rPr>
        <w:t xml:space="preserve"> niin kotimaan kilpailu- ja mui</w:t>
      </w:r>
      <w:r w:rsidR="3F333C67" w:rsidRPr="755D56A3">
        <w:rPr>
          <w:rFonts w:ascii="Verdana" w:eastAsia="Verdana" w:hAnsi="Verdana" w:cs="Verdana"/>
        </w:rPr>
        <w:t>hin</w:t>
      </w:r>
      <w:r w:rsidR="3621B8C6" w:rsidRPr="755D56A3">
        <w:rPr>
          <w:rFonts w:ascii="Verdana" w:eastAsia="Verdana" w:hAnsi="Verdana" w:cs="Verdana"/>
        </w:rPr>
        <w:t xml:space="preserve"> tapahtumi</w:t>
      </w:r>
      <w:r w:rsidR="533AD721" w:rsidRPr="755D56A3">
        <w:rPr>
          <w:rFonts w:ascii="Verdana" w:eastAsia="Verdana" w:hAnsi="Verdana" w:cs="Verdana"/>
        </w:rPr>
        <w:t>imme</w:t>
      </w:r>
      <w:r w:rsidR="3621B8C6" w:rsidRPr="755D56A3">
        <w:rPr>
          <w:rFonts w:ascii="Verdana" w:eastAsia="Verdana" w:hAnsi="Verdana" w:cs="Verdana"/>
        </w:rPr>
        <w:t xml:space="preserve"> </w:t>
      </w:r>
      <w:r w:rsidR="2631AC91" w:rsidRPr="755D56A3">
        <w:rPr>
          <w:rFonts w:ascii="Verdana" w:eastAsia="Verdana" w:hAnsi="Verdana" w:cs="Verdana"/>
        </w:rPr>
        <w:t>kuin kansainvälisi</w:t>
      </w:r>
      <w:r w:rsidR="68074810" w:rsidRPr="755D56A3">
        <w:rPr>
          <w:rFonts w:ascii="Verdana" w:eastAsia="Verdana" w:hAnsi="Verdana" w:cs="Verdana"/>
        </w:rPr>
        <w:t>inkin</w:t>
      </w:r>
      <w:r w:rsidR="2631AC91" w:rsidRPr="755D56A3">
        <w:rPr>
          <w:rFonts w:ascii="Verdana" w:eastAsia="Verdana" w:hAnsi="Verdana" w:cs="Verdana"/>
        </w:rPr>
        <w:t xml:space="preserve"> kilpailutapahtumi</w:t>
      </w:r>
      <w:r w:rsidR="44BCCA31" w:rsidRPr="755D56A3">
        <w:rPr>
          <w:rFonts w:ascii="Verdana" w:eastAsia="Verdana" w:hAnsi="Verdana" w:cs="Verdana"/>
        </w:rPr>
        <w:t>imme</w:t>
      </w:r>
      <w:r w:rsidR="2631AC91" w:rsidRPr="755D56A3">
        <w:rPr>
          <w:rFonts w:ascii="Verdana" w:eastAsia="Verdana" w:hAnsi="Verdana" w:cs="Verdana"/>
        </w:rPr>
        <w:t>.</w:t>
      </w:r>
      <w:r w:rsidR="21B8923A" w:rsidRPr="755D56A3">
        <w:rPr>
          <w:rFonts w:ascii="Verdana" w:eastAsia="Verdana" w:hAnsi="Verdana" w:cs="Verdana"/>
        </w:rPr>
        <w:t xml:space="preserve"> Osallistu</w:t>
      </w:r>
      <w:r w:rsidR="1D1B0F9D" w:rsidRPr="755D56A3">
        <w:rPr>
          <w:rFonts w:ascii="Verdana" w:eastAsia="Verdana" w:hAnsi="Verdana" w:cs="Verdana"/>
        </w:rPr>
        <w:t>mme</w:t>
      </w:r>
      <w:r w:rsidR="21B8923A" w:rsidRPr="755D56A3">
        <w:rPr>
          <w:rFonts w:ascii="Verdana" w:eastAsia="Verdana" w:hAnsi="Verdana" w:cs="Verdana"/>
        </w:rPr>
        <w:t xml:space="preserve"> lisäksi Kultainen kapula –haasteeseen ja lisä</w:t>
      </w:r>
      <w:r w:rsidR="0933D47D" w:rsidRPr="755D56A3">
        <w:rPr>
          <w:rFonts w:ascii="Verdana" w:eastAsia="Verdana" w:hAnsi="Verdana" w:cs="Verdana"/>
        </w:rPr>
        <w:t>ämme</w:t>
      </w:r>
      <w:r w:rsidR="21B8923A" w:rsidRPr="755D56A3">
        <w:rPr>
          <w:rFonts w:ascii="Verdana" w:eastAsia="Verdana" w:hAnsi="Verdana" w:cs="Verdana"/>
        </w:rPr>
        <w:t xml:space="preserve"> näin puhtaan urheilun positiivista näkyvyyttä </w:t>
      </w:r>
      <w:r w:rsidR="017CFBC4" w:rsidRPr="755D56A3">
        <w:rPr>
          <w:rFonts w:ascii="Verdana" w:eastAsia="Verdana" w:hAnsi="Verdana" w:cs="Verdana"/>
        </w:rPr>
        <w:t xml:space="preserve">niin urheilijoidemme kuin laajemmankin yleisön suuntaan. </w:t>
      </w:r>
      <w:r w:rsidR="66CCA3B1" w:rsidRPr="755D56A3">
        <w:rPr>
          <w:rFonts w:ascii="Verdana" w:eastAsia="Verdana" w:hAnsi="Verdana" w:cs="Verdana"/>
        </w:rPr>
        <w:t xml:space="preserve"> </w:t>
      </w:r>
      <w:r w:rsidR="21B8923A" w:rsidRPr="755D56A3">
        <w:rPr>
          <w:rFonts w:ascii="Verdana" w:eastAsia="Verdana" w:hAnsi="Verdana" w:cs="Verdana"/>
          <w:color w:val="FF0000"/>
        </w:rPr>
        <w:t xml:space="preserve"> </w:t>
      </w:r>
      <w:r w:rsidR="251D69AA" w:rsidRPr="755D56A3">
        <w:rPr>
          <w:rFonts w:ascii="Verdana" w:eastAsia="Verdana" w:hAnsi="Verdana" w:cs="Verdana"/>
        </w:rPr>
        <w:t xml:space="preserve"> </w:t>
      </w:r>
    </w:p>
    <w:p w14:paraId="16D33CF1" w14:textId="2D132D41" w:rsidR="00E06302" w:rsidRPr="00000E6D" w:rsidRDefault="04CDC697" w:rsidP="4AEB5C3B">
      <w:pPr>
        <w:spacing w:line="240" w:lineRule="exact"/>
        <w:rPr>
          <w:rFonts w:ascii="Verdana" w:eastAsia="Verdana" w:hAnsi="Verdana" w:cs="Verdana"/>
        </w:rPr>
      </w:pPr>
      <w:r w:rsidRPr="755D56A3">
        <w:rPr>
          <w:rFonts w:ascii="Verdana" w:eastAsia="Verdana" w:hAnsi="Verdana" w:cs="Verdana"/>
        </w:rPr>
        <w:t>Teemme y</w:t>
      </w:r>
      <w:r w:rsidR="5130E4CD" w:rsidRPr="755D56A3">
        <w:rPr>
          <w:rFonts w:ascii="Verdana" w:eastAsia="Verdana" w:hAnsi="Verdana" w:cs="Verdana"/>
        </w:rPr>
        <w:t xml:space="preserve">hteistyötä </w:t>
      </w:r>
      <w:proofErr w:type="spellStart"/>
      <w:r w:rsidR="5130E4CD" w:rsidRPr="755D56A3">
        <w:rPr>
          <w:rFonts w:ascii="Verdana" w:eastAsia="Verdana" w:hAnsi="Verdana" w:cs="Verdana"/>
        </w:rPr>
        <w:t>SUEKin</w:t>
      </w:r>
      <w:proofErr w:type="spellEnd"/>
      <w:r w:rsidR="5130E4CD" w:rsidRPr="755D56A3">
        <w:rPr>
          <w:rFonts w:ascii="Verdana" w:eastAsia="Verdana" w:hAnsi="Verdana" w:cs="Verdana"/>
        </w:rPr>
        <w:t xml:space="preserve"> kanssa </w:t>
      </w:r>
      <w:r w:rsidR="34857167" w:rsidRPr="755D56A3">
        <w:rPr>
          <w:rFonts w:ascii="Verdana" w:eastAsia="Verdana" w:hAnsi="Verdana" w:cs="Verdana"/>
        </w:rPr>
        <w:t>osaamisen kehittämisen</w:t>
      </w:r>
      <w:r w:rsidR="6C46A1B2" w:rsidRPr="755D56A3">
        <w:rPr>
          <w:rFonts w:ascii="Verdana" w:eastAsia="Verdana" w:hAnsi="Verdana" w:cs="Verdana"/>
        </w:rPr>
        <w:t>, testaustoiminnan</w:t>
      </w:r>
      <w:r w:rsidR="34857167" w:rsidRPr="755D56A3">
        <w:rPr>
          <w:rFonts w:ascii="Verdana" w:eastAsia="Verdana" w:hAnsi="Verdana" w:cs="Verdana"/>
        </w:rPr>
        <w:t xml:space="preserve"> </w:t>
      </w:r>
      <w:r w:rsidR="25F1876D" w:rsidRPr="755D56A3">
        <w:rPr>
          <w:rFonts w:ascii="Verdana" w:eastAsia="Verdana" w:hAnsi="Verdana" w:cs="Verdana"/>
        </w:rPr>
        <w:t>sekä</w:t>
      </w:r>
      <w:r w:rsidR="34857167" w:rsidRPr="755D56A3">
        <w:rPr>
          <w:rFonts w:ascii="Verdana" w:eastAsia="Verdana" w:hAnsi="Verdana" w:cs="Verdana"/>
        </w:rPr>
        <w:t xml:space="preserve"> </w:t>
      </w:r>
      <w:r w:rsidR="500B25E6" w:rsidRPr="755D56A3">
        <w:rPr>
          <w:rFonts w:ascii="Verdana" w:eastAsia="Verdana" w:hAnsi="Verdana" w:cs="Verdana"/>
        </w:rPr>
        <w:t xml:space="preserve">tähän </w:t>
      </w:r>
      <w:r w:rsidR="34857167" w:rsidRPr="755D56A3">
        <w:rPr>
          <w:rFonts w:ascii="Verdana" w:eastAsia="Verdana" w:hAnsi="Verdana" w:cs="Verdana"/>
        </w:rPr>
        <w:t>liittyvän kehittämis- ja suunnittelutyön</w:t>
      </w:r>
      <w:r w:rsidR="060FFF17" w:rsidRPr="755D56A3">
        <w:rPr>
          <w:rFonts w:ascii="Verdana" w:eastAsia="Verdana" w:hAnsi="Verdana" w:cs="Verdana"/>
        </w:rPr>
        <w:t xml:space="preserve"> kohdalla. </w:t>
      </w:r>
      <w:r w:rsidR="48B355F5" w:rsidRPr="755D56A3">
        <w:rPr>
          <w:rFonts w:ascii="Verdana" w:eastAsia="Verdana" w:hAnsi="Verdana" w:cs="Verdana"/>
        </w:rPr>
        <w:t>Yhtenä toimintamallina SUEK-yhteistyössä</w:t>
      </w:r>
      <w:r w:rsidR="0868FB29" w:rsidRPr="755D56A3">
        <w:rPr>
          <w:rFonts w:ascii="Verdana" w:eastAsia="Verdana" w:hAnsi="Verdana" w:cs="Verdana"/>
        </w:rPr>
        <w:t>mme</w:t>
      </w:r>
      <w:r w:rsidR="48B355F5" w:rsidRPr="755D56A3">
        <w:rPr>
          <w:rFonts w:ascii="Verdana" w:eastAsia="Verdana" w:hAnsi="Verdana" w:cs="Verdana"/>
        </w:rPr>
        <w:t xml:space="preserve"> on vuosittainen tapaaminen, jossa käy</w:t>
      </w:r>
      <w:r w:rsidR="5C050960" w:rsidRPr="755D56A3">
        <w:rPr>
          <w:rFonts w:ascii="Verdana" w:eastAsia="Verdana" w:hAnsi="Verdana" w:cs="Verdana"/>
        </w:rPr>
        <w:t>mme</w:t>
      </w:r>
      <w:r w:rsidR="48B355F5" w:rsidRPr="755D56A3">
        <w:rPr>
          <w:rFonts w:ascii="Verdana" w:eastAsia="Verdana" w:hAnsi="Verdana" w:cs="Verdana"/>
        </w:rPr>
        <w:t xml:space="preserve"> kattavasti läpi vammaisur</w:t>
      </w:r>
      <w:r w:rsidR="4DC51E77" w:rsidRPr="755D56A3">
        <w:rPr>
          <w:rFonts w:ascii="Verdana" w:eastAsia="Verdana" w:hAnsi="Verdana" w:cs="Verdana"/>
        </w:rPr>
        <w:t>heilun</w:t>
      </w:r>
      <w:r w:rsidR="6CA73142" w:rsidRPr="755D56A3">
        <w:rPr>
          <w:rFonts w:ascii="Verdana" w:eastAsia="Verdana" w:hAnsi="Verdana" w:cs="Verdana"/>
        </w:rPr>
        <w:t xml:space="preserve"> </w:t>
      </w:r>
      <w:r w:rsidR="4DC51E77" w:rsidRPr="755D56A3">
        <w:rPr>
          <w:rFonts w:ascii="Verdana" w:eastAsia="Verdana" w:hAnsi="Verdana" w:cs="Verdana"/>
        </w:rPr>
        <w:t xml:space="preserve">antidopingtoimintaa. </w:t>
      </w:r>
      <w:r w:rsidR="199D6339" w:rsidRPr="755D56A3">
        <w:rPr>
          <w:rFonts w:ascii="Verdana" w:eastAsia="Verdana" w:hAnsi="Verdana" w:cs="Verdana"/>
        </w:rPr>
        <w:t>Konsultoi</w:t>
      </w:r>
      <w:r w:rsidR="1F218045" w:rsidRPr="755D56A3">
        <w:rPr>
          <w:rFonts w:ascii="Verdana" w:eastAsia="Verdana" w:hAnsi="Verdana" w:cs="Verdana"/>
        </w:rPr>
        <w:t>mme</w:t>
      </w:r>
      <w:r w:rsidR="4DC51E77" w:rsidRPr="755D56A3">
        <w:rPr>
          <w:rFonts w:ascii="Verdana" w:eastAsia="Verdana" w:hAnsi="Verdana" w:cs="Verdana"/>
        </w:rPr>
        <w:t xml:space="preserve"> </w:t>
      </w:r>
      <w:proofErr w:type="spellStart"/>
      <w:r w:rsidR="4DC51E77" w:rsidRPr="755D56A3">
        <w:rPr>
          <w:rFonts w:ascii="Verdana" w:eastAsia="Verdana" w:hAnsi="Verdana" w:cs="Verdana"/>
        </w:rPr>
        <w:t>SUEKia</w:t>
      </w:r>
      <w:proofErr w:type="spellEnd"/>
      <w:r w:rsidR="4DC51E77" w:rsidRPr="755D56A3">
        <w:rPr>
          <w:rFonts w:ascii="Verdana" w:eastAsia="Verdana" w:hAnsi="Verdana" w:cs="Verdana"/>
        </w:rPr>
        <w:t xml:space="preserve"> tar</w:t>
      </w:r>
      <w:r w:rsidR="7804617A" w:rsidRPr="755D56A3">
        <w:rPr>
          <w:rFonts w:ascii="Verdana" w:eastAsia="Verdana" w:hAnsi="Verdana" w:cs="Verdana"/>
        </w:rPr>
        <w:t>peen mukaan</w:t>
      </w:r>
      <w:r w:rsidR="4DC51E77" w:rsidRPr="755D56A3">
        <w:rPr>
          <w:rFonts w:ascii="Verdana" w:eastAsia="Verdana" w:hAnsi="Verdana" w:cs="Verdana"/>
        </w:rPr>
        <w:t xml:space="preserve"> vammaisurheilijoiden testaamiseen liittyvi</w:t>
      </w:r>
      <w:r w:rsidR="2B997817" w:rsidRPr="755D56A3">
        <w:rPr>
          <w:rFonts w:ascii="Verdana" w:eastAsia="Verdana" w:hAnsi="Verdana" w:cs="Verdana"/>
        </w:rPr>
        <w:t>ssä erityispiirteissä</w:t>
      </w:r>
      <w:r w:rsidR="6D205891" w:rsidRPr="755D56A3">
        <w:rPr>
          <w:rFonts w:ascii="Verdana" w:eastAsia="Verdana" w:hAnsi="Verdana" w:cs="Verdana"/>
        </w:rPr>
        <w:t xml:space="preserve"> ja</w:t>
      </w:r>
      <w:r w:rsidR="20B15066" w:rsidRPr="755D56A3">
        <w:rPr>
          <w:rFonts w:ascii="Verdana" w:eastAsia="Verdana" w:hAnsi="Verdana" w:cs="Verdana"/>
        </w:rPr>
        <w:t xml:space="preserve"> osallistu</w:t>
      </w:r>
      <w:r w:rsidR="20B6E715" w:rsidRPr="755D56A3">
        <w:rPr>
          <w:rFonts w:ascii="Verdana" w:eastAsia="Verdana" w:hAnsi="Verdana" w:cs="Verdana"/>
        </w:rPr>
        <w:t>mme</w:t>
      </w:r>
      <w:r w:rsidR="63E85263" w:rsidRPr="755D56A3">
        <w:rPr>
          <w:rFonts w:ascii="Verdana" w:eastAsia="Verdana" w:hAnsi="Verdana" w:cs="Verdana"/>
        </w:rPr>
        <w:t xml:space="preserve"> aktiivisesti liikunnan aluejärjestöjen kanssa toteutettavien </w:t>
      </w:r>
      <w:r w:rsidR="6AD82C6D" w:rsidRPr="755D56A3">
        <w:rPr>
          <w:rFonts w:ascii="Verdana" w:eastAsia="Verdana" w:hAnsi="Verdana" w:cs="Verdana"/>
        </w:rPr>
        <w:t xml:space="preserve">antidoping- ja </w:t>
      </w:r>
      <w:r w:rsidR="63E85263" w:rsidRPr="755D56A3">
        <w:rPr>
          <w:rFonts w:ascii="Verdana" w:eastAsia="Verdana" w:hAnsi="Verdana" w:cs="Verdana"/>
        </w:rPr>
        <w:t>eettisen urheilun tilaisuuksien järjestelyihin</w:t>
      </w:r>
      <w:r w:rsidR="4F8DA672" w:rsidRPr="755D56A3">
        <w:rPr>
          <w:rFonts w:ascii="Verdana" w:eastAsia="Verdana" w:hAnsi="Verdana" w:cs="Verdana"/>
        </w:rPr>
        <w:t xml:space="preserve">. </w:t>
      </w:r>
      <w:r w:rsidR="6E56A283" w:rsidRPr="755D56A3">
        <w:rPr>
          <w:rFonts w:ascii="Verdana" w:eastAsia="Verdana" w:hAnsi="Verdana" w:cs="Verdana"/>
        </w:rPr>
        <w:t>K</w:t>
      </w:r>
      <w:r w:rsidR="2D9C61EF" w:rsidRPr="755D56A3">
        <w:rPr>
          <w:rFonts w:ascii="Verdana" w:eastAsia="Verdana" w:hAnsi="Verdana" w:cs="Verdana"/>
        </w:rPr>
        <w:t>annust</w:t>
      </w:r>
      <w:r w:rsidR="5C83B5F3" w:rsidRPr="755D56A3">
        <w:rPr>
          <w:rFonts w:ascii="Verdana" w:eastAsia="Verdana" w:hAnsi="Verdana" w:cs="Verdana"/>
        </w:rPr>
        <w:t>amme</w:t>
      </w:r>
      <w:r w:rsidR="2D9C61EF" w:rsidRPr="755D56A3">
        <w:rPr>
          <w:rFonts w:ascii="Verdana" w:eastAsia="Verdana" w:hAnsi="Verdana" w:cs="Verdana"/>
        </w:rPr>
        <w:t xml:space="preserve"> </w:t>
      </w:r>
      <w:r w:rsidR="0B2C9EA5" w:rsidRPr="755D56A3">
        <w:rPr>
          <w:rFonts w:ascii="Verdana" w:eastAsia="Verdana" w:hAnsi="Verdana" w:cs="Verdana"/>
        </w:rPr>
        <w:t xml:space="preserve">omien </w:t>
      </w:r>
      <w:r w:rsidR="127935C8" w:rsidRPr="755D56A3">
        <w:rPr>
          <w:rFonts w:ascii="Verdana" w:eastAsia="Verdana" w:hAnsi="Verdana" w:cs="Verdana"/>
        </w:rPr>
        <w:t>jäsen</w:t>
      </w:r>
      <w:r w:rsidR="2D9C61EF" w:rsidRPr="755D56A3">
        <w:rPr>
          <w:rFonts w:ascii="Verdana" w:eastAsia="Verdana" w:hAnsi="Verdana" w:cs="Verdana"/>
        </w:rPr>
        <w:t>seuro</w:t>
      </w:r>
      <w:r w:rsidR="4C045604" w:rsidRPr="755D56A3">
        <w:rPr>
          <w:rFonts w:ascii="Verdana" w:eastAsia="Verdana" w:hAnsi="Verdana" w:cs="Verdana"/>
        </w:rPr>
        <w:t>j</w:t>
      </w:r>
      <w:r w:rsidR="58465CB7" w:rsidRPr="755D56A3">
        <w:rPr>
          <w:rFonts w:ascii="Verdana" w:eastAsia="Verdana" w:hAnsi="Verdana" w:cs="Verdana"/>
        </w:rPr>
        <w:t>e</w:t>
      </w:r>
      <w:r w:rsidR="03B91C75" w:rsidRPr="755D56A3">
        <w:rPr>
          <w:rFonts w:ascii="Verdana" w:eastAsia="Verdana" w:hAnsi="Verdana" w:cs="Verdana"/>
        </w:rPr>
        <w:t>mme</w:t>
      </w:r>
      <w:r w:rsidR="58465CB7" w:rsidRPr="755D56A3">
        <w:rPr>
          <w:rFonts w:ascii="Verdana" w:eastAsia="Verdana" w:hAnsi="Verdana" w:cs="Verdana"/>
        </w:rPr>
        <w:t xml:space="preserve"> ja</w:t>
      </w:r>
      <w:r w:rsidR="5521F28D" w:rsidRPr="755D56A3">
        <w:rPr>
          <w:rFonts w:ascii="Verdana" w:eastAsia="Verdana" w:hAnsi="Verdana" w:cs="Verdana"/>
        </w:rPr>
        <w:t xml:space="preserve"> </w:t>
      </w:r>
      <w:r w:rsidR="7597159F" w:rsidRPr="755D56A3">
        <w:rPr>
          <w:rFonts w:ascii="Verdana" w:eastAsia="Verdana" w:hAnsi="Verdana" w:cs="Verdana"/>
        </w:rPr>
        <w:t>-</w:t>
      </w:r>
      <w:r w:rsidR="5521F28D" w:rsidRPr="755D56A3">
        <w:rPr>
          <w:rFonts w:ascii="Verdana" w:eastAsia="Verdana" w:hAnsi="Verdana" w:cs="Verdana"/>
        </w:rPr>
        <w:t>yhdisty</w:t>
      </w:r>
      <w:r w:rsidR="29D09CF5" w:rsidRPr="755D56A3">
        <w:rPr>
          <w:rFonts w:ascii="Verdana" w:eastAsia="Verdana" w:hAnsi="Verdana" w:cs="Verdana"/>
        </w:rPr>
        <w:t>ste</w:t>
      </w:r>
      <w:r w:rsidR="2D3DCDDC" w:rsidRPr="755D56A3">
        <w:rPr>
          <w:rFonts w:ascii="Verdana" w:eastAsia="Verdana" w:hAnsi="Verdana" w:cs="Verdana"/>
        </w:rPr>
        <w:t>mme</w:t>
      </w:r>
      <w:r w:rsidR="5521F28D" w:rsidRPr="755D56A3">
        <w:rPr>
          <w:rFonts w:ascii="Verdana" w:eastAsia="Verdana" w:hAnsi="Verdana" w:cs="Verdana"/>
        </w:rPr>
        <w:t xml:space="preserve"> </w:t>
      </w:r>
      <w:r w:rsidR="287EBBA6" w:rsidRPr="755D56A3">
        <w:rPr>
          <w:rFonts w:ascii="Verdana" w:eastAsia="Verdana" w:hAnsi="Verdana" w:cs="Verdana"/>
        </w:rPr>
        <w:t>toimijoita</w:t>
      </w:r>
      <w:r w:rsidR="2D9C61EF" w:rsidRPr="755D56A3">
        <w:rPr>
          <w:rFonts w:ascii="Verdana" w:eastAsia="Verdana" w:hAnsi="Verdana" w:cs="Verdana"/>
        </w:rPr>
        <w:t xml:space="preserve"> osallistumaan </w:t>
      </w:r>
      <w:r w:rsidR="663AC2B1" w:rsidRPr="755D56A3">
        <w:rPr>
          <w:rFonts w:ascii="Verdana" w:eastAsia="Verdana" w:hAnsi="Verdana" w:cs="Verdana"/>
        </w:rPr>
        <w:t>koulutuksiin ja viestimään aktiivisesti antidopingasioissa</w:t>
      </w:r>
      <w:r w:rsidR="63E85263" w:rsidRPr="755D56A3">
        <w:rPr>
          <w:rFonts w:ascii="Verdana" w:eastAsia="Verdana" w:hAnsi="Verdana" w:cs="Verdana"/>
        </w:rPr>
        <w:t xml:space="preserve">. </w:t>
      </w:r>
      <w:r w:rsidR="5130E4CD" w:rsidRPr="755D56A3">
        <w:rPr>
          <w:rFonts w:ascii="Verdana" w:eastAsia="Verdana" w:hAnsi="Verdana" w:cs="Verdana"/>
        </w:rPr>
        <w:t xml:space="preserve"> </w:t>
      </w:r>
    </w:p>
    <w:p w14:paraId="09B758D7" w14:textId="5E5696A9" w:rsidR="00DD7009" w:rsidRPr="00000E6D" w:rsidRDefault="493C0CD1" w:rsidP="68D584C2">
      <w:pPr>
        <w:spacing w:line="240" w:lineRule="exact"/>
        <w:rPr>
          <w:rFonts w:ascii="Verdana" w:eastAsia="Verdana" w:hAnsi="Verdana" w:cs="Verdana"/>
          <w:color w:val="FF0000"/>
        </w:rPr>
      </w:pPr>
      <w:r w:rsidRPr="68D584C2">
        <w:rPr>
          <w:rFonts w:ascii="Verdana" w:eastAsia="Verdana" w:hAnsi="Verdana" w:cs="Verdana"/>
          <w:color w:val="FF0000"/>
        </w:rPr>
        <w:t xml:space="preserve"> </w:t>
      </w:r>
    </w:p>
    <w:p w14:paraId="640423D6" w14:textId="43BAFD21" w:rsidR="10BE3080" w:rsidRPr="00000E6D" w:rsidRDefault="5C1CA48B" w:rsidP="00000E6D">
      <w:pPr>
        <w:pStyle w:val="Otsikko1"/>
        <w:rPr>
          <w:rFonts w:eastAsia="Verdana"/>
        </w:rPr>
      </w:pPr>
      <w:r w:rsidRPr="6B0860F0">
        <w:rPr>
          <w:rFonts w:eastAsia="Verdana"/>
        </w:rPr>
        <w:t>7. Seuranta ja vastuuhenkilöt</w:t>
      </w:r>
    </w:p>
    <w:p w14:paraId="5D00CEC8" w14:textId="2D333661" w:rsidR="6B0860F0" w:rsidRDefault="6B0860F0" w:rsidP="6B0860F0"/>
    <w:p w14:paraId="2FB4D01F" w14:textId="7EDDBA2D" w:rsidR="0DD972A1" w:rsidRDefault="0DD972A1" w:rsidP="6D205453">
      <w:pPr>
        <w:rPr>
          <w:rFonts w:ascii="Segoe UI" w:eastAsia="Segoe UI" w:hAnsi="Segoe UI" w:cs="Segoe UI"/>
          <w:color w:val="333333"/>
        </w:rPr>
      </w:pPr>
      <w:proofErr w:type="spellStart"/>
      <w:r w:rsidRPr="6D205453">
        <w:rPr>
          <w:rFonts w:ascii="Verdana" w:eastAsia="Verdana" w:hAnsi="Verdana" w:cs="Verdana"/>
        </w:rPr>
        <w:t>Paralympiakomitean</w:t>
      </w:r>
      <w:proofErr w:type="spellEnd"/>
      <w:r w:rsidRPr="6D205453">
        <w:rPr>
          <w:rFonts w:ascii="Verdana" w:eastAsia="Verdana" w:hAnsi="Verdana" w:cs="Verdana"/>
        </w:rPr>
        <w:t xml:space="preserve"> </w:t>
      </w:r>
      <w:r w:rsidR="51F1CBE5" w:rsidRPr="6D205453">
        <w:rPr>
          <w:rFonts w:ascii="Verdana" w:eastAsia="Verdana" w:hAnsi="Verdana" w:cs="Verdana"/>
        </w:rPr>
        <w:t>hallitus</w:t>
      </w:r>
      <w:r w:rsidR="30C84D08" w:rsidRPr="6D205453">
        <w:rPr>
          <w:rFonts w:ascii="Verdana" w:eastAsia="Verdana" w:hAnsi="Verdana" w:cs="Verdana"/>
        </w:rPr>
        <w:t xml:space="preserve"> </w:t>
      </w:r>
      <w:r w:rsidR="30C84D08" w:rsidRPr="6D205453">
        <w:rPr>
          <w:rFonts w:ascii="Verdana" w:eastAsia="Verdana" w:hAnsi="Verdana" w:cs="Verdana"/>
          <w:color w:val="333333"/>
        </w:rPr>
        <w:t>arvioi vuosittain ohjelman toteutumista ja tehdyt t</w:t>
      </w:r>
      <w:r w:rsidR="39681745" w:rsidRPr="6D205453">
        <w:rPr>
          <w:rFonts w:ascii="Verdana" w:eastAsia="Verdana" w:hAnsi="Verdana" w:cs="Verdana"/>
          <w:color w:val="333333"/>
        </w:rPr>
        <w:t>oimenpiteet kirjataan</w:t>
      </w:r>
      <w:r w:rsidR="30C84D08" w:rsidRPr="6D205453">
        <w:rPr>
          <w:rFonts w:ascii="Verdana" w:eastAsia="Verdana" w:hAnsi="Verdana" w:cs="Verdana"/>
          <w:color w:val="333333"/>
        </w:rPr>
        <w:t xml:space="preserve"> vuosikertomukseen.</w:t>
      </w:r>
      <w:r w:rsidR="26A52AC1" w:rsidRPr="6D205453">
        <w:rPr>
          <w:rFonts w:ascii="Verdana" w:eastAsia="Verdana" w:hAnsi="Verdana" w:cs="Verdana"/>
          <w:color w:val="333333"/>
        </w:rPr>
        <w:t xml:space="preserve"> </w:t>
      </w:r>
      <w:r w:rsidR="30C84D08" w:rsidRPr="6D205453">
        <w:rPr>
          <w:rFonts w:ascii="Verdana" w:eastAsia="Verdana" w:hAnsi="Verdana" w:cs="Verdana"/>
          <w:color w:val="333333"/>
        </w:rPr>
        <w:t>Hallituksen hyväksymän ohjelman suunnitelmat ovat esillä toimintasuunnitelmassa ja toteutumis</w:t>
      </w:r>
      <w:r w:rsidR="5A99D6CE" w:rsidRPr="6D205453">
        <w:rPr>
          <w:rFonts w:ascii="Verdana" w:eastAsia="Verdana" w:hAnsi="Verdana" w:cs="Verdana"/>
          <w:color w:val="333333"/>
        </w:rPr>
        <w:t>ta</w:t>
      </w:r>
      <w:r w:rsidR="30C84D08" w:rsidRPr="6D205453">
        <w:rPr>
          <w:rFonts w:ascii="Verdana" w:eastAsia="Verdana" w:hAnsi="Verdana" w:cs="Verdana"/>
          <w:color w:val="333333"/>
        </w:rPr>
        <w:t xml:space="preserve"> arvioi</w:t>
      </w:r>
      <w:r w:rsidR="225B7CF1" w:rsidRPr="6D205453">
        <w:rPr>
          <w:rFonts w:ascii="Verdana" w:eastAsia="Verdana" w:hAnsi="Verdana" w:cs="Verdana"/>
          <w:color w:val="333333"/>
        </w:rPr>
        <w:t>daan</w:t>
      </w:r>
      <w:r w:rsidR="30C84D08" w:rsidRPr="6D205453">
        <w:rPr>
          <w:rFonts w:ascii="Verdana" w:eastAsia="Verdana" w:hAnsi="Verdana" w:cs="Verdana"/>
          <w:color w:val="333333"/>
        </w:rPr>
        <w:t xml:space="preserve"> </w:t>
      </w:r>
      <w:r w:rsidR="30C84D08" w:rsidRPr="6D205453">
        <w:rPr>
          <w:rFonts w:ascii="Verdana" w:eastAsia="Verdana" w:hAnsi="Verdana" w:cs="Verdana"/>
          <w:color w:val="333333"/>
        </w:rPr>
        <w:lastRenderedPageBreak/>
        <w:t>vuosikertomuksessa.  Ohjelma</w:t>
      </w:r>
      <w:r w:rsidR="194E8B6E" w:rsidRPr="6D205453">
        <w:rPr>
          <w:rFonts w:ascii="Verdana" w:eastAsia="Verdana" w:hAnsi="Verdana" w:cs="Verdana"/>
          <w:color w:val="333333"/>
        </w:rPr>
        <w:t>a</w:t>
      </w:r>
      <w:r w:rsidR="30C84D08" w:rsidRPr="6D205453">
        <w:rPr>
          <w:rFonts w:ascii="Verdana" w:eastAsia="Verdana" w:hAnsi="Verdana" w:cs="Verdana"/>
          <w:color w:val="333333"/>
        </w:rPr>
        <w:t xml:space="preserve"> päivit</w:t>
      </w:r>
      <w:r w:rsidR="79BC62AC" w:rsidRPr="6D205453">
        <w:rPr>
          <w:rFonts w:ascii="Verdana" w:eastAsia="Verdana" w:hAnsi="Verdana" w:cs="Verdana"/>
          <w:color w:val="333333"/>
        </w:rPr>
        <w:t>e</w:t>
      </w:r>
      <w:r w:rsidR="30C84D08" w:rsidRPr="6D205453">
        <w:rPr>
          <w:rFonts w:ascii="Verdana" w:eastAsia="Verdana" w:hAnsi="Verdana" w:cs="Verdana"/>
          <w:color w:val="333333"/>
        </w:rPr>
        <w:t>tää</w:t>
      </w:r>
      <w:r w:rsidR="6997D334" w:rsidRPr="6D205453">
        <w:rPr>
          <w:rFonts w:ascii="Verdana" w:eastAsia="Verdana" w:hAnsi="Verdana" w:cs="Verdana"/>
          <w:color w:val="333333"/>
        </w:rPr>
        <w:t>n</w:t>
      </w:r>
      <w:r w:rsidR="30C84D08" w:rsidRPr="6D205453">
        <w:rPr>
          <w:rFonts w:ascii="Verdana" w:eastAsia="Verdana" w:hAnsi="Verdana" w:cs="Verdana"/>
          <w:color w:val="333333"/>
        </w:rPr>
        <w:t xml:space="preserve"> tarvittaessa. Hallituksen tehtävänä on varmistaa, että liitolla on käytössä riittävät henkilö- ja/tai muut resurssit ohjelman ja sen toimenpiteiden toteuttamiseen.</w:t>
      </w:r>
      <w:r w:rsidR="30C84D08" w:rsidRPr="6D205453">
        <w:rPr>
          <w:rFonts w:ascii="Segoe UI" w:eastAsia="Segoe UI" w:hAnsi="Segoe UI" w:cs="Segoe UI"/>
          <w:color w:val="333333"/>
        </w:rPr>
        <w:t xml:space="preserve">  </w:t>
      </w:r>
    </w:p>
    <w:p w14:paraId="6FF247FD" w14:textId="47308E2A" w:rsidR="0DD972A1" w:rsidRDefault="0DD972A1" w:rsidP="65A8A3A2">
      <w:pPr>
        <w:rPr>
          <w:rFonts w:ascii="Verdana" w:eastAsia="Verdana" w:hAnsi="Verdana" w:cs="Verdana"/>
        </w:rPr>
      </w:pPr>
    </w:p>
    <w:p w14:paraId="77C2E217" w14:textId="5925F861" w:rsidR="743FDB10" w:rsidRDefault="743FDB10" w:rsidP="6B0860F0">
      <w:pPr>
        <w:rPr>
          <w:rFonts w:ascii="Verdana" w:eastAsia="Verdana" w:hAnsi="Verdana" w:cs="Verdana"/>
        </w:rPr>
      </w:pPr>
      <w:r w:rsidRPr="755D56A3">
        <w:rPr>
          <w:rFonts w:ascii="Verdana" w:eastAsia="Verdana" w:hAnsi="Verdana" w:cs="Verdana"/>
        </w:rPr>
        <w:t>Antidopingo</w:t>
      </w:r>
      <w:r w:rsidR="51F1CBE5" w:rsidRPr="755D56A3">
        <w:rPr>
          <w:rFonts w:ascii="Verdana" w:eastAsia="Verdana" w:hAnsi="Verdana" w:cs="Verdana"/>
        </w:rPr>
        <w:t xml:space="preserve">hjelma julkaistaan </w:t>
      </w:r>
      <w:proofErr w:type="spellStart"/>
      <w:r w:rsidR="51F1CBE5" w:rsidRPr="755D56A3">
        <w:rPr>
          <w:rFonts w:ascii="Verdana" w:eastAsia="Verdana" w:hAnsi="Verdana" w:cs="Verdana"/>
        </w:rPr>
        <w:t>Paralympiakomitean</w:t>
      </w:r>
      <w:proofErr w:type="spellEnd"/>
      <w:r w:rsidR="51F1CBE5" w:rsidRPr="755D56A3">
        <w:rPr>
          <w:rFonts w:ascii="Verdana" w:eastAsia="Verdana" w:hAnsi="Verdana" w:cs="Verdana"/>
        </w:rPr>
        <w:t xml:space="preserve"> </w:t>
      </w:r>
      <w:r w:rsidR="75216EAF" w:rsidRPr="755D56A3">
        <w:rPr>
          <w:rFonts w:ascii="Verdana" w:eastAsia="Verdana" w:hAnsi="Verdana" w:cs="Verdana"/>
        </w:rPr>
        <w:t xml:space="preserve">ja </w:t>
      </w:r>
      <w:proofErr w:type="spellStart"/>
      <w:r w:rsidR="75216EAF" w:rsidRPr="755D56A3">
        <w:rPr>
          <w:rFonts w:ascii="Verdana" w:eastAsia="Verdana" w:hAnsi="Verdana" w:cs="Verdana"/>
        </w:rPr>
        <w:t>SUEK</w:t>
      </w:r>
      <w:r w:rsidR="71685766" w:rsidRPr="755D56A3">
        <w:rPr>
          <w:rFonts w:ascii="Verdana" w:eastAsia="Verdana" w:hAnsi="Verdana" w:cs="Verdana"/>
        </w:rPr>
        <w:t>i</w:t>
      </w:r>
      <w:r w:rsidR="75216EAF" w:rsidRPr="755D56A3">
        <w:rPr>
          <w:rFonts w:ascii="Verdana" w:eastAsia="Verdana" w:hAnsi="Verdana" w:cs="Verdana"/>
        </w:rPr>
        <w:t>n</w:t>
      </w:r>
      <w:proofErr w:type="spellEnd"/>
      <w:r w:rsidR="75216EAF" w:rsidRPr="755D56A3">
        <w:rPr>
          <w:rFonts w:ascii="Verdana" w:eastAsia="Verdana" w:hAnsi="Verdana" w:cs="Verdana"/>
        </w:rPr>
        <w:t xml:space="preserve"> </w:t>
      </w:r>
      <w:r w:rsidR="51F1CBE5" w:rsidRPr="755D56A3">
        <w:rPr>
          <w:rFonts w:ascii="Verdana" w:eastAsia="Verdana" w:hAnsi="Verdana" w:cs="Verdana"/>
        </w:rPr>
        <w:t>verkkosivuilla.</w:t>
      </w:r>
    </w:p>
    <w:p w14:paraId="40A473F0" w14:textId="4FE66C3C" w:rsidR="51F1CBE5" w:rsidRDefault="51F1CBE5" w:rsidP="6B0860F0">
      <w:pPr>
        <w:rPr>
          <w:rFonts w:ascii="Verdana" w:eastAsia="Verdana" w:hAnsi="Verdana" w:cs="Verdana"/>
        </w:rPr>
      </w:pPr>
      <w:r w:rsidRPr="6B0860F0">
        <w:rPr>
          <w:rFonts w:ascii="Verdana" w:eastAsia="Verdana" w:hAnsi="Verdana" w:cs="Verdana"/>
        </w:rPr>
        <w:t xml:space="preserve">Antidopingohjelman käytännön toimenpiteet kirjataan toimintasuunnitelmaan ja tehdyt toimenpiteet </w:t>
      </w:r>
      <w:r w:rsidR="33E3490C" w:rsidRPr="6B0860F0">
        <w:rPr>
          <w:rFonts w:ascii="Verdana" w:eastAsia="Verdana" w:hAnsi="Verdana" w:cs="Verdana"/>
        </w:rPr>
        <w:t xml:space="preserve">kirjataan </w:t>
      </w:r>
      <w:r w:rsidRPr="6B0860F0">
        <w:rPr>
          <w:rFonts w:ascii="Verdana" w:eastAsia="Verdana" w:hAnsi="Verdana" w:cs="Verdana"/>
        </w:rPr>
        <w:t xml:space="preserve">vuosikertomukseen. </w:t>
      </w:r>
    </w:p>
    <w:p w14:paraId="56361165" w14:textId="3EDF3F0C" w:rsidR="2ADFEAF2" w:rsidRDefault="09460A31" w:rsidP="0CF7B381">
      <w:pPr>
        <w:rPr>
          <w:rFonts w:ascii="Verdana" w:eastAsia="Verdana" w:hAnsi="Verdana" w:cs="Verdana"/>
          <w:u w:val="single"/>
        </w:rPr>
      </w:pPr>
      <w:r w:rsidRPr="6D205453">
        <w:rPr>
          <w:rFonts w:ascii="Verdana" w:eastAsia="Verdana" w:hAnsi="Verdana" w:cs="Verdana"/>
        </w:rPr>
        <w:t xml:space="preserve">Päävastuu </w:t>
      </w:r>
      <w:proofErr w:type="spellStart"/>
      <w:r w:rsidR="0ABC8D81" w:rsidRPr="6D205453">
        <w:rPr>
          <w:rFonts w:ascii="Verdana" w:eastAsia="Verdana" w:hAnsi="Verdana" w:cs="Verdana"/>
        </w:rPr>
        <w:t>Paralympiakomitean</w:t>
      </w:r>
      <w:proofErr w:type="spellEnd"/>
      <w:r w:rsidR="0ABC8D81" w:rsidRPr="6D205453">
        <w:rPr>
          <w:rFonts w:ascii="Verdana" w:eastAsia="Verdana" w:hAnsi="Verdana" w:cs="Verdana"/>
        </w:rPr>
        <w:t xml:space="preserve"> </w:t>
      </w:r>
      <w:r w:rsidRPr="6D205453">
        <w:rPr>
          <w:rFonts w:ascii="Verdana" w:eastAsia="Verdana" w:hAnsi="Verdana" w:cs="Verdana"/>
        </w:rPr>
        <w:t>antidoping</w:t>
      </w:r>
      <w:r w:rsidR="6A137248" w:rsidRPr="6D205453">
        <w:rPr>
          <w:rFonts w:ascii="Verdana" w:eastAsia="Verdana" w:hAnsi="Verdana" w:cs="Verdana"/>
        </w:rPr>
        <w:t>toiminnasta</w:t>
      </w:r>
      <w:r w:rsidR="4BB7101E" w:rsidRPr="6D205453">
        <w:rPr>
          <w:rFonts w:ascii="Verdana" w:eastAsia="Verdana" w:hAnsi="Verdana" w:cs="Verdana"/>
        </w:rPr>
        <w:t xml:space="preserve"> on kehittämispäälliköllä ja koulutusten osalta</w:t>
      </w:r>
      <w:r w:rsidR="5073698A" w:rsidRPr="6D205453">
        <w:rPr>
          <w:rFonts w:ascii="Verdana" w:eastAsia="Verdana" w:hAnsi="Verdana" w:cs="Verdana"/>
        </w:rPr>
        <w:t xml:space="preserve"> koulutuskoordinaattorilla.</w:t>
      </w:r>
      <w:r w:rsidRPr="6D205453">
        <w:rPr>
          <w:rFonts w:ascii="Verdana" w:eastAsia="Verdana" w:hAnsi="Verdana" w:cs="Verdana"/>
        </w:rPr>
        <w:t xml:space="preserve">  </w:t>
      </w:r>
      <w:r w:rsidR="2ADFEAF2" w:rsidRPr="6D205453">
        <w:rPr>
          <w:rFonts w:ascii="Verdana" w:eastAsia="Verdana" w:hAnsi="Verdana" w:cs="Verdana"/>
        </w:rPr>
        <w:t>Lajiliittoilmoituksen tekee lajin maajoukkuetoiminnasta vastaava laji</w:t>
      </w:r>
      <w:r w:rsidR="401EC969" w:rsidRPr="6D205453">
        <w:rPr>
          <w:rFonts w:ascii="Verdana" w:eastAsia="Verdana" w:hAnsi="Verdana" w:cs="Verdana"/>
        </w:rPr>
        <w:t xml:space="preserve">- tai </w:t>
      </w:r>
      <w:r w:rsidR="2ADFEAF2" w:rsidRPr="6D205453">
        <w:rPr>
          <w:rFonts w:ascii="Verdana" w:eastAsia="Verdana" w:hAnsi="Verdana" w:cs="Verdana"/>
        </w:rPr>
        <w:t xml:space="preserve">valmennuspäällikkö ja lisäksi lajin päävalmentaja ilmoittaa </w:t>
      </w:r>
      <w:r w:rsidR="02FC8F28" w:rsidRPr="6D205453">
        <w:rPr>
          <w:rFonts w:ascii="Verdana" w:eastAsia="Verdana" w:hAnsi="Verdana" w:cs="Verdana"/>
        </w:rPr>
        <w:t>kaksi (2)</w:t>
      </w:r>
      <w:r w:rsidR="2ADFEAF2" w:rsidRPr="6D205453">
        <w:rPr>
          <w:rFonts w:ascii="Verdana" w:eastAsia="Verdana" w:hAnsi="Verdana" w:cs="Verdana"/>
        </w:rPr>
        <w:t xml:space="preserve"> viikkoa ennen kyseisen maajoukkueleirin alkua maajoukkueleirille</w:t>
      </w:r>
      <w:r w:rsidR="17A9573A" w:rsidRPr="6D205453">
        <w:rPr>
          <w:rFonts w:ascii="Verdana" w:eastAsia="Verdana" w:hAnsi="Verdana" w:cs="Verdana"/>
        </w:rPr>
        <w:t xml:space="preserve"> </w:t>
      </w:r>
      <w:r w:rsidR="2ADFEAF2" w:rsidRPr="6D205453">
        <w:rPr>
          <w:rFonts w:ascii="Verdana" w:eastAsia="Verdana" w:hAnsi="Verdana" w:cs="Verdana"/>
        </w:rPr>
        <w:t xml:space="preserve">osallistuvien nimet </w:t>
      </w:r>
      <w:proofErr w:type="spellStart"/>
      <w:r w:rsidR="291B7F7B" w:rsidRPr="6D205453">
        <w:rPr>
          <w:rFonts w:ascii="Verdana" w:eastAsia="Verdana" w:hAnsi="Verdana" w:cs="Verdana"/>
        </w:rPr>
        <w:t>SUEK</w:t>
      </w:r>
      <w:r w:rsidR="0C3F8A67" w:rsidRPr="6D205453">
        <w:rPr>
          <w:rFonts w:ascii="Verdana" w:eastAsia="Verdana" w:hAnsi="Verdana" w:cs="Verdana"/>
        </w:rPr>
        <w:t>il</w:t>
      </w:r>
      <w:r w:rsidR="291B7F7B" w:rsidRPr="6D205453">
        <w:rPr>
          <w:rFonts w:ascii="Verdana" w:eastAsia="Verdana" w:hAnsi="Verdana" w:cs="Verdana"/>
        </w:rPr>
        <w:t>le</w:t>
      </w:r>
      <w:proofErr w:type="spellEnd"/>
      <w:r w:rsidR="291B7F7B" w:rsidRPr="6D205453">
        <w:rPr>
          <w:rFonts w:ascii="Verdana" w:eastAsia="Verdana" w:hAnsi="Verdana" w:cs="Verdana"/>
        </w:rPr>
        <w:t>.</w:t>
      </w:r>
      <w:r w:rsidR="2ADFEAF2" w:rsidRPr="6D205453">
        <w:rPr>
          <w:rFonts w:ascii="Verdana" w:eastAsia="Verdana" w:hAnsi="Verdana" w:cs="Verdana"/>
        </w:rPr>
        <w:t xml:space="preserve"> </w:t>
      </w:r>
    </w:p>
    <w:sectPr w:rsidR="2ADFEA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AC5CE2"/>
    <w:multiLevelType w:val="hybridMultilevel"/>
    <w:tmpl w:val="0D585090"/>
    <w:lvl w:ilvl="0" w:tplc="091CCA94">
      <w:start w:val="1"/>
      <w:numFmt w:val="bullet"/>
      <w:lvlText w:val="·"/>
      <w:lvlJc w:val="left"/>
      <w:pPr>
        <w:ind w:left="720" w:hanging="360"/>
      </w:pPr>
      <w:rPr>
        <w:rFonts w:ascii="Symbol" w:hAnsi="Symbol" w:hint="default"/>
      </w:rPr>
    </w:lvl>
    <w:lvl w:ilvl="1" w:tplc="29F2A44A">
      <w:start w:val="1"/>
      <w:numFmt w:val="bullet"/>
      <w:lvlText w:val="o"/>
      <w:lvlJc w:val="left"/>
      <w:pPr>
        <w:ind w:left="1440" w:hanging="360"/>
      </w:pPr>
      <w:rPr>
        <w:rFonts w:ascii="Courier New" w:hAnsi="Courier New" w:hint="default"/>
      </w:rPr>
    </w:lvl>
    <w:lvl w:ilvl="2" w:tplc="4EA47F3C">
      <w:start w:val="1"/>
      <w:numFmt w:val="bullet"/>
      <w:lvlText w:val=""/>
      <w:lvlJc w:val="left"/>
      <w:pPr>
        <w:ind w:left="2160" w:hanging="360"/>
      </w:pPr>
      <w:rPr>
        <w:rFonts w:ascii="Wingdings" w:hAnsi="Wingdings" w:hint="default"/>
      </w:rPr>
    </w:lvl>
    <w:lvl w:ilvl="3" w:tplc="7EA2A83C">
      <w:start w:val="1"/>
      <w:numFmt w:val="bullet"/>
      <w:lvlText w:val=""/>
      <w:lvlJc w:val="left"/>
      <w:pPr>
        <w:ind w:left="2880" w:hanging="360"/>
      </w:pPr>
      <w:rPr>
        <w:rFonts w:ascii="Symbol" w:hAnsi="Symbol" w:hint="default"/>
      </w:rPr>
    </w:lvl>
    <w:lvl w:ilvl="4" w:tplc="790EB22C">
      <w:start w:val="1"/>
      <w:numFmt w:val="bullet"/>
      <w:lvlText w:val="o"/>
      <w:lvlJc w:val="left"/>
      <w:pPr>
        <w:ind w:left="3600" w:hanging="360"/>
      </w:pPr>
      <w:rPr>
        <w:rFonts w:ascii="Courier New" w:hAnsi="Courier New" w:hint="default"/>
      </w:rPr>
    </w:lvl>
    <w:lvl w:ilvl="5" w:tplc="F85EF726">
      <w:start w:val="1"/>
      <w:numFmt w:val="bullet"/>
      <w:lvlText w:val=""/>
      <w:lvlJc w:val="left"/>
      <w:pPr>
        <w:ind w:left="4320" w:hanging="360"/>
      </w:pPr>
      <w:rPr>
        <w:rFonts w:ascii="Wingdings" w:hAnsi="Wingdings" w:hint="default"/>
      </w:rPr>
    </w:lvl>
    <w:lvl w:ilvl="6" w:tplc="3012A902">
      <w:start w:val="1"/>
      <w:numFmt w:val="bullet"/>
      <w:lvlText w:val=""/>
      <w:lvlJc w:val="left"/>
      <w:pPr>
        <w:ind w:left="5040" w:hanging="360"/>
      </w:pPr>
      <w:rPr>
        <w:rFonts w:ascii="Symbol" w:hAnsi="Symbol" w:hint="default"/>
      </w:rPr>
    </w:lvl>
    <w:lvl w:ilvl="7" w:tplc="24E248DA">
      <w:start w:val="1"/>
      <w:numFmt w:val="bullet"/>
      <w:lvlText w:val="o"/>
      <w:lvlJc w:val="left"/>
      <w:pPr>
        <w:ind w:left="5760" w:hanging="360"/>
      </w:pPr>
      <w:rPr>
        <w:rFonts w:ascii="Courier New" w:hAnsi="Courier New" w:hint="default"/>
      </w:rPr>
    </w:lvl>
    <w:lvl w:ilvl="8" w:tplc="242614CA">
      <w:start w:val="1"/>
      <w:numFmt w:val="bullet"/>
      <w:lvlText w:val=""/>
      <w:lvlJc w:val="left"/>
      <w:pPr>
        <w:ind w:left="6480" w:hanging="360"/>
      </w:pPr>
      <w:rPr>
        <w:rFonts w:ascii="Wingdings" w:hAnsi="Wingdings" w:hint="default"/>
      </w:rPr>
    </w:lvl>
  </w:abstractNum>
  <w:abstractNum w:abstractNumId="1" w15:restartNumberingAfterBreak="0">
    <w:nsid w:val="17F24B3C"/>
    <w:multiLevelType w:val="hybridMultilevel"/>
    <w:tmpl w:val="02A85FF8"/>
    <w:lvl w:ilvl="0" w:tplc="3AA888BA">
      <w:start w:val="1"/>
      <w:numFmt w:val="bullet"/>
      <w:lvlText w:val=""/>
      <w:lvlJc w:val="left"/>
      <w:pPr>
        <w:ind w:left="720" w:hanging="360"/>
      </w:pPr>
      <w:rPr>
        <w:rFonts w:ascii="Symbol" w:hAnsi="Symbol" w:hint="default"/>
      </w:rPr>
    </w:lvl>
    <w:lvl w:ilvl="1" w:tplc="BCEADC7A">
      <w:start w:val="1"/>
      <w:numFmt w:val="bullet"/>
      <w:lvlText w:val="o"/>
      <w:lvlJc w:val="left"/>
      <w:pPr>
        <w:ind w:left="1440" w:hanging="360"/>
      </w:pPr>
      <w:rPr>
        <w:rFonts w:ascii="Courier New" w:hAnsi="Courier New" w:hint="default"/>
      </w:rPr>
    </w:lvl>
    <w:lvl w:ilvl="2" w:tplc="B4A6ED2A">
      <w:start w:val="1"/>
      <w:numFmt w:val="bullet"/>
      <w:lvlText w:val=""/>
      <w:lvlJc w:val="left"/>
      <w:pPr>
        <w:ind w:left="2160" w:hanging="360"/>
      </w:pPr>
      <w:rPr>
        <w:rFonts w:ascii="Wingdings" w:hAnsi="Wingdings" w:hint="default"/>
      </w:rPr>
    </w:lvl>
    <w:lvl w:ilvl="3" w:tplc="284AEA10">
      <w:start w:val="1"/>
      <w:numFmt w:val="bullet"/>
      <w:lvlText w:val=""/>
      <w:lvlJc w:val="left"/>
      <w:pPr>
        <w:ind w:left="2880" w:hanging="360"/>
      </w:pPr>
      <w:rPr>
        <w:rFonts w:ascii="Symbol" w:hAnsi="Symbol" w:hint="default"/>
      </w:rPr>
    </w:lvl>
    <w:lvl w:ilvl="4" w:tplc="1938DDC0">
      <w:start w:val="1"/>
      <w:numFmt w:val="bullet"/>
      <w:lvlText w:val="o"/>
      <w:lvlJc w:val="left"/>
      <w:pPr>
        <w:ind w:left="3600" w:hanging="360"/>
      </w:pPr>
      <w:rPr>
        <w:rFonts w:ascii="Courier New" w:hAnsi="Courier New" w:hint="default"/>
      </w:rPr>
    </w:lvl>
    <w:lvl w:ilvl="5" w:tplc="A98CFF50">
      <w:start w:val="1"/>
      <w:numFmt w:val="bullet"/>
      <w:lvlText w:val=""/>
      <w:lvlJc w:val="left"/>
      <w:pPr>
        <w:ind w:left="4320" w:hanging="360"/>
      </w:pPr>
      <w:rPr>
        <w:rFonts w:ascii="Wingdings" w:hAnsi="Wingdings" w:hint="default"/>
      </w:rPr>
    </w:lvl>
    <w:lvl w:ilvl="6" w:tplc="4A609DA2">
      <w:start w:val="1"/>
      <w:numFmt w:val="bullet"/>
      <w:lvlText w:val=""/>
      <w:lvlJc w:val="left"/>
      <w:pPr>
        <w:ind w:left="5040" w:hanging="360"/>
      </w:pPr>
      <w:rPr>
        <w:rFonts w:ascii="Symbol" w:hAnsi="Symbol" w:hint="default"/>
      </w:rPr>
    </w:lvl>
    <w:lvl w:ilvl="7" w:tplc="C1AA5372">
      <w:start w:val="1"/>
      <w:numFmt w:val="bullet"/>
      <w:lvlText w:val="o"/>
      <w:lvlJc w:val="left"/>
      <w:pPr>
        <w:ind w:left="5760" w:hanging="360"/>
      </w:pPr>
      <w:rPr>
        <w:rFonts w:ascii="Courier New" w:hAnsi="Courier New" w:hint="default"/>
      </w:rPr>
    </w:lvl>
    <w:lvl w:ilvl="8" w:tplc="935A5F0E">
      <w:start w:val="1"/>
      <w:numFmt w:val="bullet"/>
      <w:lvlText w:val=""/>
      <w:lvlJc w:val="left"/>
      <w:pPr>
        <w:ind w:left="6480" w:hanging="360"/>
      </w:pPr>
      <w:rPr>
        <w:rFonts w:ascii="Wingdings" w:hAnsi="Wingdings" w:hint="default"/>
      </w:rPr>
    </w:lvl>
  </w:abstractNum>
  <w:abstractNum w:abstractNumId="2" w15:restartNumberingAfterBreak="0">
    <w:nsid w:val="2F0D5381"/>
    <w:multiLevelType w:val="hybridMultilevel"/>
    <w:tmpl w:val="74845D3C"/>
    <w:lvl w:ilvl="0" w:tplc="64882E06">
      <w:start w:val="1"/>
      <w:numFmt w:val="bullet"/>
      <w:lvlText w:val=""/>
      <w:lvlJc w:val="left"/>
      <w:pPr>
        <w:ind w:left="720" w:hanging="360"/>
      </w:pPr>
      <w:rPr>
        <w:rFonts w:ascii="Symbol" w:hAnsi="Symbol" w:hint="default"/>
      </w:rPr>
    </w:lvl>
    <w:lvl w:ilvl="1" w:tplc="F202E1D0">
      <w:start w:val="1"/>
      <w:numFmt w:val="bullet"/>
      <w:lvlText w:val="o"/>
      <w:lvlJc w:val="left"/>
      <w:pPr>
        <w:ind w:left="1440" w:hanging="360"/>
      </w:pPr>
      <w:rPr>
        <w:rFonts w:ascii="Courier New" w:hAnsi="Courier New" w:hint="default"/>
      </w:rPr>
    </w:lvl>
    <w:lvl w:ilvl="2" w:tplc="72385EF0">
      <w:start w:val="1"/>
      <w:numFmt w:val="bullet"/>
      <w:lvlText w:val=""/>
      <w:lvlJc w:val="left"/>
      <w:pPr>
        <w:ind w:left="2160" w:hanging="360"/>
      </w:pPr>
      <w:rPr>
        <w:rFonts w:ascii="Wingdings" w:hAnsi="Wingdings" w:hint="default"/>
      </w:rPr>
    </w:lvl>
    <w:lvl w:ilvl="3" w:tplc="A46AFFC6">
      <w:start w:val="1"/>
      <w:numFmt w:val="bullet"/>
      <w:lvlText w:val=""/>
      <w:lvlJc w:val="left"/>
      <w:pPr>
        <w:ind w:left="2880" w:hanging="360"/>
      </w:pPr>
      <w:rPr>
        <w:rFonts w:ascii="Symbol" w:hAnsi="Symbol" w:hint="default"/>
      </w:rPr>
    </w:lvl>
    <w:lvl w:ilvl="4" w:tplc="DBD6587C">
      <w:start w:val="1"/>
      <w:numFmt w:val="bullet"/>
      <w:lvlText w:val="o"/>
      <w:lvlJc w:val="left"/>
      <w:pPr>
        <w:ind w:left="3600" w:hanging="360"/>
      </w:pPr>
      <w:rPr>
        <w:rFonts w:ascii="Courier New" w:hAnsi="Courier New" w:hint="default"/>
      </w:rPr>
    </w:lvl>
    <w:lvl w:ilvl="5" w:tplc="12BE6B7A">
      <w:start w:val="1"/>
      <w:numFmt w:val="bullet"/>
      <w:lvlText w:val=""/>
      <w:lvlJc w:val="left"/>
      <w:pPr>
        <w:ind w:left="4320" w:hanging="360"/>
      </w:pPr>
      <w:rPr>
        <w:rFonts w:ascii="Wingdings" w:hAnsi="Wingdings" w:hint="default"/>
      </w:rPr>
    </w:lvl>
    <w:lvl w:ilvl="6" w:tplc="86D630A2">
      <w:start w:val="1"/>
      <w:numFmt w:val="bullet"/>
      <w:lvlText w:val=""/>
      <w:lvlJc w:val="left"/>
      <w:pPr>
        <w:ind w:left="5040" w:hanging="360"/>
      </w:pPr>
      <w:rPr>
        <w:rFonts w:ascii="Symbol" w:hAnsi="Symbol" w:hint="default"/>
      </w:rPr>
    </w:lvl>
    <w:lvl w:ilvl="7" w:tplc="3CACF50E">
      <w:start w:val="1"/>
      <w:numFmt w:val="bullet"/>
      <w:lvlText w:val="o"/>
      <w:lvlJc w:val="left"/>
      <w:pPr>
        <w:ind w:left="5760" w:hanging="360"/>
      </w:pPr>
      <w:rPr>
        <w:rFonts w:ascii="Courier New" w:hAnsi="Courier New" w:hint="default"/>
      </w:rPr>
    </w:lvl>
    <w:lvl w:ilvl="8" w:tplc="C792BD30">
      <w:start w:val="1"/>
      <w:numFmt w:val="bullet"/>
      <w:lvlText w:val=""/>
      <w:lvlJc w:val="left"/>
      <w:pPr>
        <w:ind w:left="6480" w:hanging="360"/>
      </w:pPr>
      <w:rPr>
        <w:rFonts w:ascii="Wingdings" w:hAnsi="Wingdings" w:hint="default"/>
      </w:rPr>
    </w:lvl>
  </w:abstractNum>
  <w:abstractNum w:abstractNumId="3" w15:restartNumberingAfterBreak="0">
    <w:nsid w:val="30817077"/>
    <w:multiLevelType w:val="multilevel"/>
    <w:tmpl w:val="A3BA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842091A"/>
    <w:multiLevelType w:val="hybridMultilevel"/>
    <w:tmpl w:val="B086B640"/>
    <w:lvl w:ilvl="0" w:tplc="6A387CA2">
      <w:start w:val="1"/>
      <w:numFmt w:val="bullet"/>
      <w:lvlText w:val=""/>
      <w:lvlJc w:val="left"/>
      <w:pPr>
        <w:ind w:left="720" w:hanging="360"/>
      </w:pPr>
      <w:rPr>
        <w:rFonts w:ascii="Symbol" w:hAnsi="Symbol" w:hint="default"/>
      </w:rPr>
    </w:lvl>
    <w:lvl w:ilvl="1" w:tplc="E9B0C986">
      <w:start w:val="1"/>
      <w:numFmt w:val="bullet"/>
      <w:lvlText w:val="o"/>
      <w:lvlJc w:val="left"/>
      <w:pPr>
        <w:ind w:left="1440" w:hanging="360"/>
      </w:pPr>
      <w:rPr>
        <w:rFonts w:ascii="Courier New" w:hAnsi="Courier New" w:hint="default"/>
      </w:rPr>
    </w:lvl>
    <w:lvl w:ilvl="2" w:tplc="A6BC2996">
      <w:start w:val="1"/>
      <w:numFmt w:val="bullet"/>
      <w:lvlText w:val=""/>
      <w:lvlJc w:val="left"/>
      <w:pPr>
        <w:ind w:left="2160" w:hanging="360"/>
      </w:pPr>
      <w:rPr>
        <w:rFonts w:ascii="Wingdings" w:hAnsi="Wingdings" w:hint="default"/>
      </w:rPr>
    </w:lvl>
    <w:lvl w:ilvl="3" w:tplc="E6D05132">
      <w:start w:val="1"/>
      <w:numFmt w:val="bullet"/>
      <w:lvlText w:val=""/>
      <w:lvlJc w:val="left"/>
      <w:pPr>
        <w:ind w:left="2880" w:hanging="360"/>
      </w:pPr>
      <w:rPr>
        <w:rFonts w:ascii="Symbol" w:hAnsi="Symbol" w:hint="default"/>
      </w:rPr>
    </w:lvl>
    <w:lvl w:ilvl="4" w:tplc="7EF87714">
      <w:start w:val="1"/>
      <w:numFmt w:val="bullet"/>
      <w:lvlText w:val="o"/>
      <w:lvlJc w:val="left"/>
      <w:pPr>
        <w:ind w:left="3600" w:hanging="360"/>
      </w:pPr>
      <w:rPr>
        <w:rFonts w:ascii="Courier New" w:hAnsi="Courier New" w:hint="default"/>
      </w:rPr>
    </w:lvl>
    <w:lvl w:ilvl="5" w:tplc="CCD8F7C2">
      <w:start w:val="1"/>
      <w:numFmt w:val="bullet"/>
      <w:lvlText w:val=""/>
      <w:lvlJc w:val="left"/>
      <w:pPr>
        <w:ind w:left="4320" w:hanging="360"/>
      </w:pPr>
      <w:rPr>
        <w:rFonts w:ascii="Wingdings" w:hAnsi="Wingdings" w:hint="default"/>
      </w:rPr>
    </w:lvl>
    <w:lvl w:ilvl="6" w:tplc="5C2C71BE">
      <w:start w:val="1"/>
      <w:numFmt w:val="bullet"/>
      <w:lvlText w:val=""/>
      <w:lvlJc w:val="left"/>
      <w:pPr>
        <w:ind w:left="5040" w:hanging="360"/>
      </w:pPr>
      <w:rPr>
        <w:rFonts w:ascii="Symbol" w:hAnsi="Symbol" w:hint="default"/>
      </w:rPr>
    </w:lvl>
    <w:lvl w:ilvl="7" w:tplc="0E88E874">
      <w:start w:val="1"/>
      <w:numFmt w:val="bullet"/>
      <w:lvlText w:val="o"/>
      <w:lvlJc w:val="left"/>
      <w:pPr>
        <w:ind w:left="5760" w:hanging="360"/>
      </w:pPr>
      <w:rPr>
        <w:rFonts w:ascii="Courier New" w:hAnsi="Courier New" w:hint="default"/>
      </w:rPr>
    </w:lvl>
    <w:lvl w:ilvl="8" w:tplc="35A44898">
      <w:start w:val="1"/>
      <w:numFmt w:val="bullet"/>
      <w:lvlText w:val=""/>
      <w:lvlJc w:val="left"/>
      <w:pPr>
        <w:ind w:left="6480" w:hanging="360"/>
      </w:pPr>
      <w:rPr>
        <w:rFonts w:ascii="Wingdings" w:hAnsi="Wingdings" w:hint="default"/>
      </w:rPr>
    </w:lvl>
  </w:abstractNum>
  <w:abstractNum w:abstractNumId="5" w15:restartNumberingAfterBreak="0">
    <w:nsid w:val="42DA7958"/>
    <w:multiLevelType w:val="hybridMultilevel"/>
    <w:tmpl w:val="AB2C48C4"/>
    <w:lvl w:ilvl="0" w:tplc="1F543496">
      <w:numFmt w:val="bullet"/>
      <w:lvlText w:val="•"/>
      <w:lvlJc w:val="left"/>
      <w:pPr>
        <w:ind w:left="720" w:hanging="360"/>
      </w:pPr>
      <w:rPr>
        <w:rFonts w:ascii="Verdana" w:eastAsiaTheme="minorHAnsi" w:hAnsi="Verdana" w:cs="Courier New"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493838A7"/>
    <w:multiLevelType w:val="hybridMultilevel"/>
    <w:tmpl w:val="27C4CF48"/>
    <w:lvl w:ilvl="0" w:tplc="B11E7392">
      <w:start w:val="4"/>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56B34CE3"/>
    <w:multiLevelType w:val="hybridMultilevel"/>
    <w:tmpl w:val="D696B7BE"/>
    <w:lvl w:ilvl="0" w:tplc="A274D4F4">
      <w:start w:val="1"/>
      <w:numFmt w:val="bullet"/>
      <w:lvlText w:val="·"/>
      <w:lvlJc w:val="left"/>
      <w:pPr>
        <w:ind w:left="720" w:hanging="360"/>
      </w:pPr>
      <w:rPr>
        <w:rFonts w:ascii="Symbol" w:hAnsi="Symbol" w:hint="default"/>
      </w:rPr>
    </w:lvl>
    <w:lvl w:ilvl="1" w:tplc="4670937C">
      <w:start w:val="1"/>
      <w:numFmt w:val="bullet"/>
      <w:lvlText w:val="o"/>
      <w:lvlJc w:val="left"/>
      <w:pPr>
        <w:ind w:left="1440" w:hanging="360"/>
      </w:pPr>
      <w:rPr>
        <w:rFonts w:ascii="Courier New" w:hAnsi="Courier New" w:hint="default"/>
      </w:rPr>
    </w:lvl>
    <w:lvl w:ilvl="2" w:tplc="702CB6AE">
      <w:start w:val="1"/>
      <w:numFmt w:val="bullet"/>
      <w:lvlText w:val=""/>
      <w:lvlJc w:val="left"/>
      <w:pPr>
        <w:ind w:left="2160" w:hanging="360"/>
      </w:pPr>
      <w:rPr>
        <w:rFonts w:ascii="Wingdings" w:hAnsi="Wingdings" w:hint="default"/>
      </w:rPr>
    </w:lvl>
    <w:lvl w:ilvl="3" w:tplc="C0843A6A">
      <w:start w:val="1"/>
      <w:numFmt w:val="bullet"/>
      <w:lvlText w:val=""/>
      <w:lvlJc w:val="left"/>
      <w:pPr>
        <w:ind w:left="2880" w:hanging="360"/>
      </w:pPr>
      <w:rPr>
        <w:rFonts w:ascii="Symbol" w:hAnsi="Symbol" w:hint="default"/>
      </w:rPr>
    </w:lvl>
    <w:lvl w:ilvl="4" w:tplc="5C884E06">
      <w:start w:val="1"/>
      <w:numFmt w:val="bullet"/>
      <w:lvlText w:val="o"/>
      <w:lvlJc w:val="left"/>
      <w:pPr>
        <w:ind w:left="3600" w:hanging="360"/>
      </w:pPr>
      <w:rPr>
        <w:rFonts w:ascii="Courier New" w:hAnsi="Courier New" w:hint="default"/>
      </w:rPr>
    </w:lvl>
    <w:lvl w:ilvl="5" w:tplc="B1AEF79A">
      <w:start w:val="1"/>
      <w:numFmt w:val="bullet"/>
      <w:lvlText w:val=""/>
      <w:lvlJc w:val="left"/>
      <w:pPr>
        <w:ind w:left="4320" w:hanging="360"/>
      </w:pPr>
      <w:rPr>
        <w:rFonts w:ascii="Wingdings" w:hAnsi="Wingdings" w:hint="default"/>
      </w:rPr>
    </w:lvl>
    <w:lvl w:ilvl="6" w:tplc="892AA21E">
      <w:start w:val="1"/>
      <w:numFmt w:val="bullet"/>
      <w:lvlText w:val=""/>
      <w:lvlJc w:val="left"/>
      <w:pPr>
        <w:ind w:left="5040" w:hanging="360"/>
      </w:pPr>
      <w:rPr>
        <w:rFonts w:ascii="Symbol" w:hAnsi="Symbol" w:hint="default"/>
      </w:rPr>
    </w:lvl>
    <w:lvl w:ilvl="7" w:tplc="C7EE9FF2">
      <w:start w:val="1"/>
      <w:numFmt w:val="bullet"/>
      <w:lvlText w:val="o"/>
      <w:lvlJc w:val="left"/>
      <w:pPr>
        <w:ind w:left="5760" w:hanging="360"/>
      </w:pPr>
      <w:rPr>
        <w:rFonts w:ascii="Courier New" w:hAnsi="Courier New" w:hint="default"/>
      </w:rPr>
    </w:lvl>
    <w:lvl w:ilvl="8" w:tplc="A01E2046">
      <w:start w:val="1"/>
      <w:numFmt w:val="bullet"/>
      <w:lvlText w:val=""/>
      <w:lvlJc w:val="left"/>
      <w:pPr>
        <w:ind w:left="6480" w:hanging="360"/>
      </w:pPr>
      <w:rPr>
        <w:rFonts w:ascii="Wingdings" w:hAnsi="Wingdings" w:hint="default"/>
      </w:rPr>
    </w:lvl>
  </w:abstractNum>
  <w:abstractNum w:abstractNumId="8" w15:restartNumberingAfterBreak="0">
    <w:nsid w:val="579A05AF"/>
    <w:multiLevelType w:val="hybridMultilevel"/>
    <w:tmpl w:val="5396FB68"/>
    <w:lvl w:ilvl="0" w:tplc="4B101BDC">
      <w:start w:val="1"/>
      <w:numFmt w:val="bullet"/>
      <w:lvlText w:val=""/>
      <w:lvlJc w:val="left"/>
      <w:pPr>
        <w:ind w:left="720" w:hanging="360"/>
      </w:pPr>
      <w:rPr>
        <w:rFonts w:ascii="Symbol" w:hAnsi="Symbol" w:hint="default"/>
      </w:rPr>
    </w:lvl>
    <w:lvl w:ilvl="1" w:tplc="411C2296">
      <w:start w:val="1"/>
      <w:numFmt w:val="bullet"/>
      <w:lvlText w:val="o"/>
      <w:lvlJc w:val="left"/>
      <w:pPr>
        <w:ind w:left="1440" w:hanging="360"/>
      </w:pPr>
      <w:rPr>
        <w:rFonts w:ascii="Courier New" w:hAnsi="Courier New" w:hint="default"/>
      </w:rPr>
    </w:lvl>
    <w:lvl w:ilvl="2" w:tplc="598CDE5A">
      <w:start w:val="1"/>
      <w:numFmt w:val="bullet"/>
      <w:lvlText w:val=""/>
      <w:lvlJc w:val="left"/>
      <w:pPr>
        <w:ind w:left="2160" w:hanging="360"/>
      </w:pPr>
      <w:rPr>
        <w:rFonts w:ascii="Wingdings" w:hAnsi="Wingdings" w:hint="default"/>
      </w:rPr>
    </w:lvl>
    <w:lvl w:ilvl="3" w:tplc="D2D48E80">
      <w:start w:val="1"/>
      <w:numFmt w:val="bullet"/>
      <w:lvlText w:val=""/>
      <w:lvlJc w:val="left"/>
      <w:pPr>
        <w:ind w:left="2880" w:hanging="360"/>
      </w:pPr>
      <w:rPr>
        <w:rFonts w:ascii="Symbol" w:hAnsi="Symbol" w:hint="default"/>
      </w:rPr>
    </w:lvl>
    <w:lvl w:ilvl="4" w:tplc="70CCD2BA">
      <w:start w:val="1"/>
      <w:numFmt w:val="bullet"/>
      <w:lvlText w:val="o"/>
      <w:lvlJc w:val="left"/>
      <w:pPr>
        <w:ind w:left="3600" w:hanging="360"/>
      </w:pPr>
      <w:rPr>
        <w:rFonts w:ascii="Courier New" w:hAnsi="Courier New" w:hint="default"/>
      </w:rPr>
    </w:lvl>
    <w:lvl w:ilvl="5" w:tplc="B57869AE">
      <w:start w:val="1"/>
      <w:numFmt w:val="bullet"/>
      <w:lvlText w:val=""/>
      <w:lvlJc w:val="left"/>
      <w:pPr>
        <w:ind w:left="4320" w:hanging="360"/>
      </w:pPr>
      <w:rPr>
        <w:rFonts w:ascii="Wingdings" w:hAnsi="Wingdings" w:hint="default"/>
      </w:rPr>
    </w:lvl>
    <w:lvl w:ilvl="6" w:tplc="B5B444BC">
      <w:start w:val="1"/>
      <w:numFmt w:val="bullet"/>
      <w:lvlText w:val=""/>
      <w:lvlJc w:val="left"/>
      <w:pPr>
        <w:ind w:left="5040" w:hanging="360"/>
      </w:pPr>
      <w:rPr>
        <w:rFonts w:ascii="Symbol" w:hAnsi="Symbol" w:hint="default"/>
      </w:rPr>
    </w:lvl>
    <w:lvl w:ilvl="7" w:tplc="724414FC">
      <w:start w:val="1"/>
      <w:numFmt w:val="bullet"/>
      <w:lvlText w:val="o"/>
      <w:lvlJc w:val="left"/>
      <w:pPr>
        <w:ind w:left="5760" w:hanging="360"/>
      </w:pPr>
      <w:rPr>
        <w:rFonts w:ascii="Courier New" w:hAnsi="Courier New" w:hint="default"/>
      </w:rPr>
    </w:lvl>
    <w:lvl w:ilvl="8" w:tplc="621ADE54">
      <w:start w:val="1"/>
      <w:numFmt w:val="bullet"/>
      <w:lvlText w:val=""/>
      <w:lvlJc w:val="left"/>
      <w:pPr>
        <w:ind w:left="6480" w:hanging="360"/>
      </w:pPr>
      <w:rPr>
        <w:rFonts w:ascii="Wingdings" w:hAnsi="Wingdings" w:hint="default"/>
      </w:rPr>
    </w:lvl>
  </w:abstractNum>
  <w:abstractNum w:abstractNumId="9" w15:restartNumberingAfterBreak="0">
    <w:nsid w:val="5C5313AC"/>
    <w:multiLevelType w:val="hybridMultilevel"/>
    <w:tmpl w:val="CA0A8CE8"/>
    <w:lvl w:ilvl="0" w:tplc="1AFA4C56">
      <w:start w:val="1"/>
      <w:numFmt w:val="bullet"/>
      <w:lvlText w:val="·"/>
      <w:lvlJc w:val="left"/>
      <w:pPr>
        <w:ind w:left="720" w:hanging="360"/>
      </w:pPr>
      <w:rPr>
        <w:rFonts w:ascii="Symbol" w:hAnsi="Symbol" w:hint="default"/>
      </w:rPr>
    </w:lvl>
    <w:lvl w:ilvl="1" w:tplc="0052A398">
      <w:start w:val="1"/>
      <w:numFmt w:val="bullet"/>
      <w:lvlText w:val="o"/>
      <w:lvlJc w:val="left"/>
      <w:pPr>
        <w:ind w:left="1440" w:hanging="360"/>
      </w:pPr>
      <w:rPr>
        <w:rFonts w:ascii="Courier New" w:hAnsi="Courier New" w:hint="default"/>
      </w:rPr>
    </w:lvl>
    <w:lvl w:ilvl="2" w:tplc="72466426">
      <w:start w:val="1"/>
      <w:numFmt w:val="bullet"/>
      <w:lvlText w:val=""/>
      <w:lvlJc w:val="left"/>
      <w:pPr>
        <w:ind w:left="2160" w:hanging="360"/>
      </w:pPr>
      <w:rPr>
        <w:rFonts w:ascii="Wingdings" w:hAnsi="Wingdings" w:hint="default"/>
      </w:rPr>
    </w:lvl>
    <w:lvl w:ilvl="3" w:tplc="8D6CD870">
      <w:start w:val="1"/>
      <w:numFmt w:val="bullet"/>
      <w:lvlText w:val=""/>
      <w:lvlJc w:val="left"/>
      <w:pPr>
        <w:ind w:left="2880" w:hanging="360"/>
      </w:pPr>
      <w:rPr>
        <w:rFonts w:ascii="Symbol" w:hAnsi="Symbol" w:hint="default"/>
      </w:rPr>
    </w:lvl>
    <w:lvl w:ilvl="4" w:tplc="CEAC3EA6">
      <w:start w:val="1"/>
      <w:numFmt w:val="bullet"/>
      <w:lvlText w:val="o"/>
      <w:lvlJc w:val="left"/>
      <w:pPr>
        <w:ind w:left="3600" w:hanging="360"/>
      </w:pPr>
      <w:rPr>
        <w:rFonts w:ascii="Courier New" w:hAnsi="Courier New" w:hint="default"/>
      </w:rPr>
    </w:lvl>
    <w:lvl w:ilvl="5" w:tplc="EFBA4A32">
      <w:start w:val="1"/>
      <w:numFmt w:val="bullet"/>
      <w:lvlText w:val=""/>
      <w:lvlJc w:val="left"/>
      <w:pPr>
        <w:ind w:left="4320" w:hanging="360"/>
      </w:pPr>
      <w:rPr>
        <w:rFonts w:ascii="Wingdings" w:hAnsi="Wingdings" w:hint="default"/>
      </w:rPr>
    </w:lvl>
    <w:lvl w:ilvl="6" w:tplc="D3F01782">
      <w:start w:val="1"/>
      <w:numFmt w:val="bullet"/>
      <w:lvlText w:val=""/>
      <w:lvlJc w:val="left"/>
      <w:pPr>
        <w:ind w:left="5040" w:hanging="360"/>
      </w:pPr>
      <w:rPr>
        <w:rFonts w:ascii="Symbol" w:hAnsi="Symbol" w:hint="default"/>
      </w:rPr>
    </w:lvl>
    <w:lvl w:ilvl="7" w:tplc="4D0C4D68">
      <w:start w:val="1"/>
      <w:numFmt w:val="bullet"/>
      <w:lvlText w:val="o"/>
      <w:lvlJc w:val="left"/>
      <w:pPr>
        <w:ind w:left="5760" w:hanging="360"/>
      </w:pPr>
      <w:rPr>
        <w:rFonts w:ascii="Courier New" w:hAnsi="Courier New" w:hint="default"/>
      </w:rPr>
    </w:lvl>
    <w:lvl w:ilvl="8" w:tplc="1B2010A0">
      <w:start w:val="1"/>
      <w:numFmt w:val="bullet"/>
      <w:lvlText w:val=""/>
      <w:lvlJc w:val="left"/>
      <w:pPr>
        <w:ind w:left="6480" w:hanging="360"/>
      </w:pPr>
      <w:rPr>
        <w:rFonts w:ascii="Wingdings" w:hAnsi="Wingdings" w:hint="default"/>
      </w:rPr>
    </w:lvl>
  </w:abstractNum>
  <w:abstractNum w:abstractNumId="10" w15:restartNumberingAfterBreak="0">
    <w:nsid w:val="683C1A00"/>
    <w:multiLevelType w:val="hybridMultilevel"/>
    <w:tmpl w:val="00FAD5FA"/>
    <w:lvl w:ilvl="0" w:tplc="B11E7392">
      <w:start w:val="4"/>
      <w:numFmt w:val="bullet"/>
      <w:lvlText w:val=""/>
      <w:lvlJc w:val="left"/>
      <w:pPr>
        <w:ind w:left="720" w:hanging="360"/>
      </w:pPr>
      <w:rPr>
        <w:rFonts w:ascii="Symbol" w:eastAsiaTheme="minorHAnsi" w:hAnsi="Symbo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69D00B62"/>
    <w:multiLevelType w:val="hybridMultilevel"/>
    <w:tmpl w:val="A3A6850A"/>
    <w:lvl w:ilvl="0" w:tplc="631C837E">
      <w:start w:val="1"/>
      <w:numFmt w:val="bullet"/>
      <w:lvlText w:val=""/>
      <w:lvlJc w:val="left"/>
      <w:pPr>
        <w:ind w:left="720" w:hanging="360"/>
      </w:pPr>
      <w:rPr>
        <w:rFonts w:ascii="Symbol" w:hAnsi="Symbol" w:hint="default"/>
      </w:rPr>
    </w:lvl>
    <w:lvl w:ilvl="1" w:tplc="FBEC4296">
      <w:start w:val="1"/>
      <w:numFmt w:val="bullet"/>
      <w:lvlText w:val="o"/>
      <w:lvlJc w:val="left"/>
      <w:pPr>
        <w:ind w:left="1440" w:hanging="360"/>
      </w:pPr>
      <w:rPr>
        <w:rFonts w:ascii="Courier New" w:hAnsi="Courier New" w:hint="default"/>
      </w:rPr>
    </w:lvl>
    <w:lvl w:ilvl="2" w:tplc="FED6005A">
      <w:start w:val="1"/>
      <w:numFmt w:val="bullet"/>
      <w:lvlText w:val=""/>
      <w:lvlJc w:val="left"/>
      <w:pPr>
        <w:ind w:left="2160" w:hanging="360"/>
      </w:pPr>
      <w:rPr>
        <w:rFonts w:ascii="Wingdings" w:hAnsi="Wingdings" w:hint="default"/>
      </w:rPr>
    </w:lvl>
    <w:lvl w:ilvl="3" w:tplc="CFE64D94">
      <w:start w:val="1"/>
      <w:numFmt w:val="bullet"/>
      <w:lvlText w:val=""/>
      <w:lvlJc w:val="left"/>
      <w:pPr>
        <w:ind w:left="2880" w:hanging="360"/>
      </w:pPr>
      <w:rPr>
        <w:rFonts w:ascii="Symbol" w:hAnsi="Symbol" w:hint="default"/>
      </w:rPr>
    </w:lvl>
    <w:lvl w:ilvl="4" w:tplc="762E640C">
      <w:start w:val="1"/>
      <w:numFmt w:val="bullet"/>
      <w:lvlText w:val="o"/>
      <w:lvlJc w:val="left"/>
      <w:pPr>
        <w:ind w:left="3600" w:hanging="360"/>
      </w:pPr>
      <w:rPr>
        <w:rFonts w:ascii="Courier New" w:hAnsi="Courier New" w:hint="default"/>
      </w:rPr>
    </w:lvl>
    <w:lvl w:ilvl="5" w:tplc="B47C978E">
      <w:start w:val="1"/>
      <w:numFmt w:val="bullet"/>
      <w:lvlText w:val=""/>
      <w:lvlJc w:val="left"/>
      <w:pPr>
        <w:ind w:left="4320" w:hanging="360"/>
      </w:pPr>
      <w:rPr>
        <w:rFonts w:ascii="Wingdings" w:hAnsi="Wingdings" w:hint="default"/>
      </w:rPr>
    </w:lvl>
    <w:lvl w:ilvl="6" w:tplc="9E886DEA">
      <w:start w:val="1"/>
      <w:numFmt w:val="bullet"/>
      <w:lvlText w:val=""/>
      <w:lvlJc w:val="left"/>
      <w:pPr>
        <w:ind w:left="5040" w:hanging="360"/>
      </w:pPr>
      <w:rPr>
        <w:rFonts w:ascii="Symbol" w:hAnsi="Symbol" w:hint="default"/>
      </w:rPr>
    </w:lvl>
    <w:lvl w:ilvl="7" w:tplc="01905692">
      <w:start w:val="1"/>
      <w:numFmt w:val="bullet"/>
      <w:lvlText w:val="o"/>
      <w:lvlJc w:val="left"/>
      <w:pPr>
        <w:ind w:left="5760" w:hanging="360"/>
      </w:pPr>
      <w:rPr>
        <w:rFonts w:ascii="Courier New" w:hAnsi="Courier New" w:hint="default"/>
      </w:rPr>
    </w:lvl>
    <w:lvl w:ilvl="8" w:tplc="6F3A8A34">
      <w:start w:val="1"/>
      <w:numFmt w:val="bullet"/>
      <w:lvlText w:val=""/>
      <w:lvlJc w:val="left"/>
      <w:pPr>
        <w:ind w:left="6480" w:hanging="360"/>
      </w:pPr>
      <w:rPr>
        <w:rFonts w:ascii="Wingdings" w:hAnsi="Wingdings" w:hint="default"/>
      </w:rPr>
    </w:lvl>
  </w:abstractNum>
  <w:abstractNum w:abstractNumId="12" w15:restartNumberingAfterBreak="0">
    <w:nsid w:val="6C2E5D75"/>
    <w:multiLevelType w:val="hybridMultilevel"/>
    <w:tmpl w:val="3F82D760"/>
    <w:lvl w:ilvl="0" w:tplc="FF74B200">
      <w:start w:val="1"/>
      <w:numFmt w:val="bullet"/>
      <w:lvlText w:val=""/>
      <w:lvlJc w:val="left"/>
      <w:pPr>
        <w:ind w:left="720" w:hanging="360"/>
      </w:pPr>
      <w:rPr>
        <w:rFonts w:ascii="Symbol" w:hAnsi="Symbol" w:hint="default"/>
      </w:rPr>
    </w:lvl>
    <w:lvl w:ilvl="1" w:tplc="47BA3AFA">
      <w:start w:val="1"/>
      <w:numFmt w:val="bullet"/>
      <w:lvlText w:val="o"/>
      <w:lvlJc w:val="left"/>
      <w:pPr>
        <w:ind w:left="1440" w:hanging="360"/>
      </w:pPr>
      <w:rPr>
        <w:rFonts w:ascii="Courier New" w:hAnsi="Courier New" w:hint="default"/>
      </w:rPr>
    </w:lvl>
    <w:lvl w:ilvl="2" w:tplc="1D3E3698">
      <w:start w:val="1"/>
      <w:numFmt w:val="bullet"/>
      <w:lvlText w:val=""/>
      <w:lvlJc w:val="left"/>
      <w:pPr>
        <w:ind w:left="2160" w:hanging="360"/>
      </w:pPr>
      <w:rPr>
        <w:rFonts w:ascii="Wingdings" w:hAnsi="Wingdings" w:hint="default"/>
      </w:rPr>
    </w:lvl>
    <w:lvl w:ilvl="3" w:tplc="CDEEBB02">
      <w:start w:val="1"/>
      <w:numFmt w:val="bullet"/>
      <w:lvlText w:val=""/>
      <w:lvlJc w:val="left"/>
      <w:pPr>
        <w:ind w:left="2880" w:hanging="360"/>
      </w:pPr>
      <w:rPr>
        <w:rFonts w:ascii="Symbol" w:hAnsi="Symbol" w:hint="default"/>
      </w:rPr>
    </w:lvl>
    <w:lvl w:ilvl="4" w:tplc="CBD09D3E">
      <w:start w:val="1"/>
      <w:numFmt w:val="bullet"/>
      <w:lvlText w:val="o"/>
      <w:lvlJc w:val="left"/>
      <w:pPr>
        <w:ind w:left="3600" w:hanging="360"/>
      </w:pPr>
      <w:rPr>
        <w:rFonts w:ascii="Courier New" w:hAnsi="Courier New" w:hint="default"/>
      </w:rPr>
    </w:lvl>
    <w:lvl w:ilvl="5" w:tplc="ED103D70">
      <w:start w:val="1"/>
      <w:numFmt w:val="bullet"/>
      <w:lvlText w:val=""/>
      <w:lvlJc w:val="left"/>
      <w:pPr>
        <w:ind w:left="4320" w:hanging="360"/>
      </w:pPr>
      <w:rPr>
        <w:rFonts w:ascii="Wingdings" w:hAnsi="Wingdings" w:hint="default"/>
      </w:rPr>
    </w:lvl>
    <w:lvl w:ilvl="6" w:tplc="409649BA">
      <w:start w:val="1"/>
      <w:numFmt w:val="bullet"/>
      <w:lvlText w:val=""/>
      <w:lvlJc w:val="left"/>
      <w:pPr>
        <w:ind w:left="5040" w:hanging="360"/>
      </w:pPr>
      <w:rPr>
        <w:rFonts w:ascii="Symbol" w:hAnsi="Symbol" w:hint="default"/>
      </w:rPr>
    </w:lvl>
    <w:lvl w:ilvl="7" w:tplc="B194F174">
      <w:start w:val="1"/>
      <w:numFmt w:val="bullet"/>
      <w:lvlText w:val="o"/>
      <w:lvlJc w:val="left"/>
      <w:pPr>
        <w:ind w:left="5760" w:hanging="360"/>
      </w:pPr>
      <w:rPr>
        <w:rFonts w:ascii="Courier New" w:hAnsi="Courier New" w:hint="default"/>
      </w:rPr>
    </w:lvl>
    <w:lvl w:ilvl="8" w:tplc="88547DEC">
      <w:start w:val="1"/>
      <w:numFmt w:val="bullet"/>
      <w:lvlText w:val=""/>
      <w:lvlJc w:val="left"/>
      <w:pPr>
        <w:ind w:left="6480" w:hanging="360"/>
      </w:pPr>
      <w:rPr>
        <w:rFonts w:ascii="Wingdings" w:hAnsi="Wingdings" w:hint="default"/>
      </w:rPr>
    </w:lvl>
  </w:abstractNum>
  <w:abstractNum w:abstractNumId="13" w15:restartNumberingAfterBreak="0">
    <w:nsid w:val="79E80015"/>
    <w:multiLevelType w:val="hybridMultilevel"/>
    <w:tmpl w:val="ABC41516"/>
    <w:lvl w:ilvl="0" w:tplc="6E820482">
      <w:start w:val="1"/>
      <w:numFmt w:val="bullet"/>
      <w:lvlText w:val="·"/>
      <w:lvlJc w:val="left"/>
      <w:pPr>
        <w:ind w:left="720" w:hanging="360"/>
      </w:pPr>
      <w:rPr>
        <w:rFonts w:ascii="Symbol" w:hAnsi="Symbol" w:hint="default"/>
      </w:rPr>
    </w:lvl>
    <w:lvl w:ilvl="1" w:tplc="5DA05B0E">
      <w:start w:val="1"/>
      <w:numFmt w:val="bullet"/>
      <w:lvlText w:val="o"/>
      <w:lvlJc w:val="left"/>
      <w:pPr>
        <w:ind w:left="1440" w:hanging="360"/>
      </w:pPr>
      <w:rPr>
        <w:rFonts w:ascii="Courier New" w:hAnsi="Courier New" w:hint="default"/>
      </w:rPr>
    </w:lvl>
    <w:lvl w:ilvl="2" w:tplc="A274B5A6">
      <w:start w:val="1"/>
      <w:numFmt w:val="bullet"/>
      <w:lvlText w:val=""/>
      <w:lvlJc w:val="left"/>
      <w:pPr>
        <w:ind w:left="2160" w:hanging="360"/>
      </w:pPr>
      <w:rPr>
        <w:rFonts w:ascii="Wingdings" w:hAnsi="Wingdings" w:hint="default"/>
      </w:rPr>
    </w:lvl>
    <w:lvl w:ilvl="3" w:tplc="0EFA0DBA">
      <w:start w:val="1"/>
      <w:numFmt w:val="bullet"/>
      <w:lvlText w:val=""/>
      <w:lvlJc w:val="left"/>
      <w:pPr>
        <w:ind w:left="2880" w:hanging="360"/>
      </w:pPr>
      <w:rPr>
        <w:rFonts w:ascii="Symbol" w:hAnsi="Symbol" w:hint="default"/>
      </w:rPr>
    </w:lvl>
    <w:lvl w:ilvl="4" w:tplc="1F4041D6">
      <w:start w:val="1"/>
      <w:numFmt w:val="bullet"/>
      <w:lvlText w:val="o"/>
      <w:lvlJc w:val="left"/>
      <w:pPr>
        <w:ind w:left="3600" w:hanging="360"/>
      </w:pPr>
      <w:rPr>
        <w:rFonts w:ascii="Courier New" w:hAnsi="Courier New" w:hint="default"/>
      </w:rPr>
    </w:lvl>
    <w:lvl w:ilvl="5" w:tplc="080E534C">
      <w:start w:val="1"/>
      <w:numFmt w:val="bullet"/>
      <w:lvlText w:val=""/>
      <w:lvlJc w:val="left"/>
      <w:pPr>
        <w:ind w:left="4320" w:hanging="360"/>
      </w:pPr>
      <w:rPr>
        <w:rFonts w:ascii="Wingdings" w:hAnsi="Wingdings" w:hint="default"/>
      </w:rPr>
    </w:lvl>
    <w:lvl w:ilvl="6" w:tplc="EA7C3042">
      <w:start w:val="1"/>
      <w:numFmt w:val="bullet"/>
      <w:lvlText w:val=""/>
      <w:lvlJc w:val="left"/>
      <w:pPr>
        <w:ind w:left="5040" w:hanging="360"/>
      </w:pPr>
      <w:rPr>
        <w:rFonts w:ascii="Symbol" w:hAnsi="Symbol" w:hint="default"/>
      </w:rPr>
    </w:lvl>
    <w:lvl w:ilvl="7" w:tplc="CC268280">
      <w:start w:val="1"/>
      <w:numFmt w:val="bullet"/>
      <w:lvlText w:val="o"/>
      <w:lvlJc w:val="left"/>
      <w:pPr>
        <w:ind w:left="5760" w:hanging="360"/>
      </w:pPr>
      <w:rPr>
        <w:rFonts w:ascii="Courier New" w:hAnsi="Courier New" w:hint="default"/>
      </w:rPr>
    </w:lvl>
    <w:lvl w:ilvl="8" w:tplc="ED0C8A50">
      <w:start w:val="1"/>
      <w:numFmt w:val="bullet"/>
      <w:lvlText w:val=""/>
      <w:lvlJc w:val="left"/>
      <w:pPr>
        <w:ind w:left="6480" w:hanging="360"/>
      </w:pPr>
      <w:rPr>
        <w:rFonts w:ascii="Wingdings" w:hAnsi="Wingdings" w:hint="default"/>
      </w:rPr>
    </w:lvl>
  </w:abstractNum>
  <w:num w:numId="1" w16cid:durableId="703211116">
    <w:abstractNumId w:val="4"/>
  </w:num>
  <w:num w:numId="2" w16cid:durableId="1419059249">
    <w:abstractNumId w:val="2"/>
  </w:num>
  <w:num w:numId="3" w16cid:durableId="1636762935">
    <w:abstractNumId w:val="8"/>
  </w:num>
  <w:num w:numId="4" w16cid:durableId="1623269555">
    <w:abstractNumId w:val="12"/>
  </w:num>
  <w:num w:numId="5" w16cid:durableId="1622297354">
    <w:abstractNumId w:val="1"/>
  </w:num>
  <w:num w:numId="6" w16cid:durableId="1941377214">
    <w:abstractNumId w:val="11"/>
  </w:num>
  <w:num w:numId="7" w16cid:durableId="69935309">
    <w:abstractNumId w:val="10"/>
  </w:num>
  <w:num w:numId="8" w16cid:durableId="881673659">
    <w:abstractNumId w:val="6"/>
  </w:num>
  <w:num w:numId="9" w16cid:durableId="1521385426">
    <w:abstractNumId w:val="5"/>
  </w:num>
  <w:num w:numId="10" w16cid:durableId="220482877">
    <w:abstractNumId w:val="0"/>
  </w:num>
  <w:num w:numId="11" w16cid:durableId="1669216187">
    <w:abstractNumId w:val="13"/>
  </w:num>
  <w:num w:numId="12" w16cid:durableId="684670707">
    <w:abstractNumId w:val="7"/>
  </w:num>
  <w:num w:numId="13" w16cid:durableId="768082560">
    <w:abstractNumId w:val="9"/>
  </w:num>
  <w:num w:numId="14" w16cid:durableId="465661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0FAA5EE"/>
    <w:rsid w:val="00000E6D"/>
    <w:rsid w:val="000312E0"/>
    <w:rsid w:val="00043AC0"/>
    <w:rsid w:val="000B49A7"/>
    <w:rsid w:val="000FB636"/>
    <w:rsid w:val="001204D4"/>
    <w:rsid w:val="001337BB"/>
    <w:rsid w:val="0014E175"/>
    <w:rsid w:val="00156C75"/>
    <w:rsid w:val="00162652"/>
    <w:rsid w:val="00190EBD"/>
    <w:rsid w:val="001D7DCE"/>
    <w:rsid w:val="001E6527"/>
    <w:rsid w:val="001F311B"/>
    <w:rsid w:val="00212B5A"/>
    <w:rsid w:val="00233583"/>
    <w:rsid w:val="00244456"/>
    <w:rsid w:val="00265109"/>
    <w:rsid w:val="0028030F"/>
    <w:rsid w:val="002C33FE"/>
    <w:rsid w:val="002C6784"/>
    <w:rsid w:val="002E30EE"/>
    <w:rsid w:val="00330325"/>
    <w:rsid w:val="00333C82"/>
    <w:rsid w:val="00372543"/>
    <w:rsid w:val="0037509E"/>
    <w:rsid w:val="003C11AF"/>
    <w:rsid w:val="003C204C"/>
    <w:rsid w:val="003C2298"/>
    <w:rsid w:val="003E1653"/>
    <w:rsid w:val="004310F2"/>
    <w:rsid w:val="00457D2A"/>
    <w:rsid w:val="004902AD"/>
    <w:rsid w:val="004F4AF0"/>
    <w:rsid w:val="00502069"/>
    <w:rsid w:val="0055725C"/>
    <w:rsid w:val="005574E7"/>
    <w:rsid w:val="0056F4EA"/>
    <w:rsid w:val="005837D7"/>
    <w:rsid w:val="00597660"/>
    <w:rsid w:val="005B6A22"/>
    <w:rsid w:val="005C3C00"/>
    <w:rsid w:val="005D512E"/>
    <w:rsid w:val="005E7F89"/>
    <w:rsid w:val="00607442"/>
    <w:rsid w:val="006074BC"/>
    <w:rsid w:val="00643A25"/>
    <w:rsid w:val="0064B707"/>
    <w:rsid w:val="00665F44"/>
    <w:rsid w:val="0067315A"/>
    <w:rsid w:val="006945B7"/>
    <w:rsid w:val="00697622"/>
    <w:rsid w:val="006B7D7D"/>
    <w:rsid w:val="006F4C89"/>
    <w:rsid w:val="00721236"/>
    <w:rsid w:val="0073B244"/>
    <w:rsid w:val="007531B1"/>
    <w:rsid w:val="007601C5"/>
    <w:rsid w:val="00767C05"/>
    <w:rsid w:val="007A1984"/>
    <w:rsid w:val="007C01F6"/>
    <w:rsid w:val="007C69EB"/>
    <w:rsid w:val="007C6BC9"/>
    <w:rsid w:val="007E3825"/>
    <w:rsid w:val="00812D63"/>
    <w:rsid w:val="008146BB"/>
    <w:rsid w:val="00842B38"/>
    <w:rsid w:val="008607B7"/>
    <w:rsid w:val="008746BA"/>
    <w:rsid w:val="008808BD"/>
    <w:rsid w:val="008970FE"/>
    <w:rsid w:val="008BE6E3"/>
    <w:rsid w:val="008E279C"/>
    <w:rsid w:val="00924DFD"/>
    <w:rsid w:val="009264B4"/>
    <w:rsid w:val="009512DE"/>
    <w:rsid w:val="00987A7A"/>
    <w:rsid w:val="0099123F"/>
    <w:rsid w:val="009E4EED"/>
    <w:rsid w:val="00A10136"/>
    <w:rsid w:val="00A11FB2"/>
    <w:rsid w:val="00A16EF8"/>
    <w:rsid w:val="00AC1168"/>
    <w:rsid w:val="00AE4655"/>
    <w:rsid w:val="00AEDBEE"/>
    <w:rsid w:val="00B10A4E"/>
    <w:rsid w:val="00B32717"/>
    <w:rsid w:val="00B454A6"/>
    <w:rsid w:val="00B54315"/>
    <w:rsid w:val="00B6034A"/>
    <w:rsid w:val="00B71910"/>
    <w:rsid w:val="00B7425B"/>
    <w:rsid w:val="00B90FEF"/>
    <w:rsid w:val="00BD03DB"/>
    <w:rsid w:val="00BF093A"/>
    <w:rsid w:val="00C02D2C"/>
    <w:rsid w:val="00C1210A"/>
    <w:rsid w:val="00C1448B"/>
    <w:rsid w:val="00C25F9E"/>
    <w:rsid w:val="00C51A82"/>
    <w:rsid w:val="00C73C38"/>
    <w:rsid w:val="00C85BE9"/>
    <w:rsid w:val="00C90400"/>
    <w:rsid w:val="00CB4009"/>
    <w:rsid w:val="00CC004B"/>
    <w:rsid w:val="00CC4902"/>
    <w:rsid w:val="00CC681E"/>
    <w:rsid w:val="00CD3CEA"/>
    <w:rsid w:val="00CD51D1"/>
    <w:rsid w:val="00CF5CD4"/>
    <w:rsid w:val="00D21918"/>
    <w:rsid w:val="00D2393C"/>
    <w:rsid w:val="00D246D0"/>
    <w:rsid w:val="00D9755C"/>
    <w:rsid w:val="00DA449F"/>
    <w:rsid w:val="00DD0378"/>
    <w:rsid w:val="00DD4A86"/>
    <w:rsid w:val="00DD7009"/>
    <w:rsid w:val="00DD738B"/>
    <w:rsid w:val="00DE4968"/>
    <w:rsid w:val="00E06302"/>
    <w:rsid w:val="00E234CD"/>
    <w:rsid w:val="00E371A2"/>
    <w:rsid w:val="00E65DC4"/>
    <w:rsid w:val="00EA61BA"/>
    <w:rsid w:val="00F07ED8"/>
    <w:rsid w:val="00F0C087"/>
    <w:rsid w:val="00F228E8"/>
    <w:rsid w:val="00F47C0A"/>
    <w:rsid w:val="00F508A3"/>
    <w:rsid w:val="00F555C2"/>
    <w:rsid w:val="00FD6305"/>
    <w:rsid w:val="00FF0398"/>
    <w:rsid w:val="00FF4C2B"/>
    <w:rsid w:val="0100EDAC"/>
    <w:rsid w:val="01230598"/>
    <w:rsid w:val="014E1B58"/>
    <w:rsid w:val="015BA0CF"/>
    <w:rsid w:val="016D56AB"/>
    <w:rsid w:val="01725FFE"/>
    <w:rsid w:val="017CFBC4"/>
    <w:rsid w:val="01AC43EA"/>
    <w:rsid w:val="01BF2BD9"/>
    <w:rsid w:val="01D30C7D"/>
    <w:rsid w:val="01DB2B4C"/>
    <w:rsid w:val="01E773D3"/>
    <w:rsid w:val="01FA3B43"/>
    <w:rsid w:val="023045B5"/>
    <w:rsid w:val="0231C648"/>
    <w:rsid w:val="026D9CDE"/>
    <w:rsid w:val="028C0F9E"/>
    <w:rsid w:val="02970846"/>
    <w:rsid w:val="02C39642"/>
    <w:rsid w:val="02D52094"/>
    <w:rsid w:val="02D6D531"/>
    <w:rsid w:val="02DBBA9B"/>
    <w:rsid w:val="02E0A7CB"/>
    <w:rsid w:val="02F171A9"/>
    <w:rsid w:val="02FC8F28"/>
    <w:rsid w:val="030645DE"/>
    <w:rsid w:val="03086EA5"/>
    <w:rsid w:val="0342AEEE"/>
    <w:rsid w:val="0351525E"/>
    <w:rsid w:val="039742B5"/>
    <w:rsid w:val="03A4D382"/>
    <w:rsid w:val="03B91C75"/>
    <w:rsid w:val="03D538D2"/>
    <w:rsid w:val="03D539A0"/>
    <w:rsid w:val="03DE2E4B"/>
    <w:rsid w:val="03E0DE57"/>
    <w:rsid w:val="041B849D"/>
    <w:rsid w:val="0427DFFF"/>
    <w:rsid w:val="0428FC15"/>
    <w:rsid w:val="04356F34"/>
    <w:rsid w:val="046F4639"/>
    <w:rsid w:val="046F5917"/>
    <w:rsid w:val="04719778"/>
    <w:rsid w:val="04784D22"/>
    <w:rsid w:val="049DDE9A"/>
    <w:rsid w:val="04CDC697"/>
    <w:rsid w:val="04D948C7"/>
    <w:rsid w:val="04FE44C9"/>
    <w:rsid w:val="0531A323"/>
    <w:rsid w:val="0533818E"/>
    <w:rsid w:val="0540DB79"/>
    <w:rsid w:val="0545C8BA"/>
    <w:rsid w:val="0565F471"/>
    <w:rsid w:val="057A97CB"/>
    <w:rsid w:val="0596D143"/>
    <w:rsid w:val="05D75D39"/>
    <w:rsid w:val="05E3DE2F"/>
    <w:rsid w:val="05F781DA"/>
    <w:rsid w:val="060FFF17"/>
    <w:rsid w:val="06212A43"/>
    <w:rsid w:val="06215CE7"/>
    <w:rsid w:val="0663339A"/>
    <w:rsid w:val="06662105"/>
    <w:rsid w:val="067066D2"/>
    <w:rsid w:val="06724E96"/>
    <w:rsid w:val="06B6F06A"/>
    <w:rsid w:val="06E19F95"/>
    <w:rsid w:val="074168D7"/>
    <w:rsid w:val="074C3797"/>
    <w:rsid w:val="076026C1"/>
    <w:rsid w:val="0762FED7"/>
    <w:rsid w:val="076FDEC3"/>
    <w:rsid w:val="07CF8313"/>
    <w:rsid w:val="07F55117"/>
    <w:rsid w:val="07FF3573"/>
    <w:rsid w:val="0868FB29"/>
    <w:rsid w:val="086C18B9"/>
    <w:rsid w:val="087A3A0F"/>
    <w:rsid w:val="0887C8DE"/>
    <w:rsid w:val="08A550A3"/>
    <w:rsid w:val="08DA663E"/>
    <w:rsid w:val="08DE8455"/>
    <w:rsid w:val="08FB5A7E"/>
    <w:rsid w:val="09016EC8"/>
    <w:rsid w:val="090C429B"/>
    <w:rsid w:val="090FC532"/>
    <w:rsid w:val="0925CA6A"/>
    <w:rsid w:val="0933D47D"/>
    <w:rsid w:val="09460A31"/>
    <w:rsid w:val="09575F61"/>
    <w:rsid w:val="09670667"/>
    <w:rsid w:val="0987C79C"/>
    <w:rsid w:val="09888B6E"/>
    <w:rsid w:val="09AFE8B4"/>
    <w:rsid w:val="09BFE024"/>
    <w:rsid w:val="09C3C6CD"/>
    <w:rsid w:val="0A0F9F01"/>
    <w:rsid w:val="0A133E4A"/>
    <w:rsid w:val="0A180CC8"/>
    <w:rsid w:val="0A1D67C2"/>
    <w:rsid w:val="0A476A83"/>
    <w:rsid w:val="0AB9234C"/>
    <w:rsid w:val="0ABC8D81"/>
    <w:rsid w:val="0ABD81A4"/>
    <w:rsid w:val="0AED2102"/>
    <w:rsid w:val="0B0A9FD6"/>
    <w:rsid w:val="0B1D663E"/>
    <w:rsid w:val="0B2175A4"/>
    <w:rsid w:val="0B24699F"/>
    <w:rsid w:val="0B2C9EA5"/>
    <w:rsid w:val="0B3FA915"/>
    <w:rsid w:val="0B519A66"/>
    <w:rsid w:val="0B789970"/>
    <w:rsid w:val="0B8F197D"/>
    <w:rsid w:val="0BCE918E"/>
    <w:rsid w:val="0BD03E36"/>
    <w:rsid w:val="0BE7FF8E"/>
    <w:rsid w:val="0BF0C58C"/>
    <w:rsid w:val="0C121C13"/>
    <w:rsid w:val="0C3F00CD"/>
    <w:rsid w:val="0C3F8A67"/>
    <w:rsid w:val="0C52D071"/>
    <w:rsid w:val="0C74D707"/>
    <w:rsid w:val="0C92D07B"/>
    <w:rsid w:val="0CA82785"/>
    <w:rsid w:val="0CBB633D"/>
    <w:rsid w:val="0CC41F89"/>
    <w:rsid w:val="0CEB2D21"/>
    <w:rsid w:val="0CF7B381"/>
    <w:rsid w:val="0CF86B39"/>
    <w:rsid w:val="0D01CB1B"/>
    <w:rsid w:val="0D26FDFD"/>
    <w:rsid w:val="0D2AE789"/>
    <w:rsid w:val="0D2D6CF7"/>
    <w:rsid w:val="0D3D49F8"/>
    <w:rsid w:val="0D3DDCE1"/>
    <w:rsid w:val="0D41E56F"/>
    <w:rsid w:val="0D64B1E2"/>
    <w:rsid w:val="0D85A3AC"/>
    <w:rsid w:val="0DD972A1"/>
    <w:rsid w:val="0E0827C2"/>
    <w:rsid w:val="0E3BEF72"/>
    <w:rsid w:val="0E442D58"/>
    <w:rsid w:val="0E6662F0"/>
    <w:rsid w:val="0E6C9C5D"/>
    <w:rsid w:val="0E8C60A5"/>
    <w:rsid w:val="0EA4909C"/>
    <w:rsid w:val="0EB69C33"/>
    <w:rsid w:val="0ECBB8F9"/>
    <w:rsid w:val="0ED2B6B4"/>
    <w:rsid w:val="0EDCD30D"/>
    <w:rsid w:val="0F12D120"/>
    <w:rsid w:val="0F5A96DA"/>
    <w:rsid w:val="0F5D64EE"/>
    <w:rsid w:val="0F70F096"/>
    <w:rsid w:val="0F8316BF"/>
    <w:rsid w:val="0F83A83F"/>
    <w:rsid w:val="0F8B9163"/>
    <w:rsid w:val="0FB8051B"/>
    <w:rsid w:val="0FE0F3B6"/>
    <w:rsid w:val="0FF73685"/>
    <w:rsid w:val="100EE66A"/>
    <w:rsid w:val="101128F9"/>
    <w:rsid w:val="102390E5"/>
    <w:rsid w:val="1024B43D"/>
    <w:rsid w:val="1039815B"/>
    <w:rsid w:val="107686CE"/>
    <w:rsid w:val="1079E388"/>
    <w:rsid w:val="108F6DEB"/>
    <w:rsid w:val="10A0B5F8"/>
    <w:rsid w:val="10AFDDC8"/>
    <w:rsid w:val="10BE3080"/>
    <w:rsid w:val="10C6130D"/>
    <w:rsid w:val="10F0E159"/>
    <w:rsid w:val="111F8575"/>
    <w:rsid w:val="1135B984"/>
    <w:rsid w:val="1188745D"/>
    <w:rsid w:val="11BF9619"/>
    <w:rsid w:val="11D22B35"/>
    <w:rsid w:val="11DD76AD"/>
    <w:rsid w:val="11EC1CE9"/>
    <w:rsid w:val="12120A58"/>
    <w:rsid w:val="1217B234"/>
    <w:rsid w:val="123331A5"/>
    <w:rsid w:val="127935C8"/>
    <w:rsid w:val="1291B92C"/>
    <w:rsid w:val="12A1C181"/>
    <w:rsid w:val="130FAEC2"/>
    <w:rsid w:val="132E089B"/>
    <w:rsid w:val="13330A98"/>
    <w:rsid w:val="133440B3"/>
    <w:rsid w:val="1344C98F"/>
    <w:rsid w:val="135024C3"/>
    <w:rsid w:val="1352EF2D"/>
    <w:rsid w:val="135F0E42"/>
    <w:rsid w:val="136648A1"/>
    <w:rsid w:val="136E5388"/>
    <w:rsid w:val="137735DB"/>
    <w:rsid w:val="13790A85"/>
    <w:rsid w:val="13BA743A"/>
    <w:rsid w:val="13BCE938"/>
    <w:rsid w:val="1427DB5C"/>
    <w:rsid w:val="14CFC602"/>
    <w:rsid w:val="14D63CFF"/>
    <w:rsid w:val="14E46A20"/>
    <w:rsid w:val="14EC947F"/>
    <w:rsid w:val="1509F1C2"/>
    <w:rsid w:val="150ACD1B"/>
    <w:rsid w:val="150F476C"/>
    <w:rsid w:val="152760D0"/>
    <w:rsid w:val="154458F7"/>
    <w:rsid w:val="156F35AE"/>
    <w:rsid w:val="15877358"/>
    <w:rsid w:val="158FE43D"/>
    <w:rsid w:val="15AC7C9B"/>
    <w:rsid w:val="15E90177"/>
    <w:rsid w:val="15E92ED0"/>
    <w:rsid w:val="15FCE543"/>
    <w:rsid w:val="160F4214"/>
    <w:rsid w:val="162B4B2B"/>
    <w:rsid w:val="1683D3B7"/>
    <w:rsid w:val="168F69B4"/>
    <w:rsid w:val="16996922"/>
    <w:rsid w:val="16AFEA56"/>
    <w:rsid w:val="16C1281B"/>
    <w:rsid w:val="16F6CC49"/>
    <w:rsid w:val="1704A9AE"/>
    <w:rsid w:val="1727EC2D"/>
    <w:rsid w:val="172B4485"/>
    <w:rsid w:val="17397D61"/>
    <w:rsid w:val="17648030"/>
    <w:rsid w:val="1771DF39"/>
    <w:rsid w:val="17819681"/>
    <w:rsid w:val="1782B4FB"/>
    <w:rsid w:val="17A50FE8"/>
    <w:rsid w:val="17A9573A"/>
    <w:rsid w:val="17C394F9"/>
    <w:rsid w:val="17E9EE5B"/>
    <w:rsid w:val="17FE03CE"/>
    <w:rsid w:val="1807A605"/>
    <w:rsid w:val="181F75D6"/>
    <w:rsid w:val="1832AB73"/>
    <w:rsid w:val="183E9886"/>
    <w:rsid w:val="185FD412"/>
    <w:rsid w:val="1872174E"/>
    <w:rsid w:val="18B412C6"/>
    <w:rsid w:val="18B71E9D"/>
    <w:rsid w:val="18BF51C8"/>
    <w:rsid w:val="18D09EF1"/>
    <w:rsid w:val="18D5324F"/>
    <w:rsid w:val="18FC1D40"/>
    <w:rsid w:val="19272D7B"/>
    <w:rsid w:val="194E8B6E"/>
    <w:rsid w:val="19714611"/>
    <w:rsid w:val="198D1DA2"/>
    <w:rsid w:val="199D6339"/>
    <w:rsid w:val="19A75700"/>
    <w:rsid w:val="19AA3744"/>
    <w:rsid w:val="19C3D225"/>
    <w:rsid w:val="19DFEB57"/>
    <w:rsid w:val="1A296C35"/>
    <w:rsid w:val="1A42D043"/>
    <w:rsid w:val="1A77EB03"/>
    <w:rsid w:val="1A7BB878"/>
    <w:rsid w:val="1AAAE366"/>
    <w:rsid w:val="1AACF859"/>
    <w:rsid w:val="1AB618C7"/>
    <w:rsid w:val="1AC29FA6"/>
    <w:rsid w:val="1ACE76D8"/>
    <w:rsid w:val="1AD157F1"/>
    <w:rsid w:val="1AF8FAD2"/>
    <w:rsid w:val="1B3E0661"/>
    <w:rsid w:val="1B82954E"/>
    <w:rsid w:val="1BA12723"/>
    <w:rsid w:val="1BDE4477"/>
    <w:rsid w:val="1BEC9AF9"/>
    <w:rsid w:val="1BFDEEEA"/>
    <w:rsid w:val="1C05B9B3"/>
    <w:rsid w:val="1C0BD24D"/>
    <w:rsid w:val="1C0E88C8"/>
    <w:rsid w:val="1C29B39A"/>
    <w:rsid w:val="1C424E9B"/>
    <w:rsid w:val="1C511401"/>
    <w:rsid w:val="1CAC3721"/>
    <w:rsid w:val="1CC0AA1C"/>
    <w:rsid w:val="1CC69F97"/>
    <w:rsid w:val="1CD9FF2F"/>
    <w:rsid w:val="1CDEC4B0"/>
    <w:rsid w:val="1D07E51C"/>
    <w:rsid w:val="1D17C82D"/>
    <w:rsid w:val="1D1B0F9D"/>
    <w:rsid w:val="1D2BD713"/>
    <w:rsid w:val="1D52A1F8"/>
    <w:rsid w:val="1D679F54"/>
    <w:rsid w:val="1D6E75D7"/>
    <w:rsid w:val="1D7D3C06"/>
    <w:rsid w:val="1D89C269"/>
    <w:rsid w:val="1D8AD2DB"/>
    <w:rsid w:val="1DD6DCFB"/>
    <w:rsid w:val="1DE44CC5"/>
    <w:rsid w:val="1DF2A4EB"/>
    <w:rsid w:val="1DF90D0F"/>
    <w:rsid w:val="1DF93B8B"/>
    <w:rsid w:val="1E36ED6E"/>
    <w:rsid w:val="1E446CC0"/>
    <w:rsid w:val="1EAAD414"/>
    <w:rsid w:val="1EC0DACB"/>
    <w:rsid w:val="1EC70E8D"/>
    <w:rsid w:val="1ECA5A0B"/>
    <w:rsid w:val="1ED565E1"/>
    <w:rsid w:val="1EE1EDD6"/>
    <w:rsid w:val="1F097836"/>
    <w:rsid w:val="1F218045"/>
    <w:rsid w:val="1F2E9F7A"/>
    <w:rsid w:val="1F6F82C7"/>
    <w:rsid w:val="1F75D09D"/>
    <w:rsid w:val="1F7DDD94"/>
    <w:rsid w:val="1F9C4B46"/>
    <w:rsid w:val="1F9F878A"/>
    <w:rsid w:val="1FC78A60"/>
    <w:rsid w:val="1FC7CCAE"/>
    <w:rsid w:val="1FCA83A2"/>
    <w:rsid w:val="1FD7649D"/>
    <w:rsid w:val="2012E0C1"/>
    <w:rsid w:val="2043653C"/>
    <w:rsid w:val="204476E8"/>
    <w:rsid w:val="207F5140"/>
    <w:rsid w:val="2091ED74"/>
    <w:rsid w:val="20935A8E"/>
    <w:rsid w:val="20B15066"/>
    <w:rsid w:val="20B36D95"/>
    <w:rsid w:val="20B6E715"/>
    <w:rsid w:val="20EB1AF0"/>
    <w:rsid w:val="20F8C411"/>
    <w:rsid w:val="211AC5AB"/>
    <w:rsid w:val="2120FA89"/>
    <w:rsid w:val="213A7AD9"/>
    <w:rsid w:val="213C0108"/>
    <w:rsid w:val="2168280C"/>
    <w:rsid w:val="216A5F02"/>
    <w:rsid w:val="219FA4D1"/>
    <w:rsid w:val="21B8328E"/>
    <w:rsid w:val="21B8923A"/>
    <w:rsid w:val="21D2869C"/>
    <w:rsid w:val="21D63A86"/>
    <w:rsid w:val="22052F31"/>
    <w:rsid w:val="220F2299"/>
    <w:rsid w:val="221BD217"/>
    <w:rsid w:val="2242F498"/>
    <w:rsid w:val="22454973"/>
    <w:rsid w:val="225B7CF1"/>
    <w:rsid w:val="2265DACB"/>
    <w:rsid w:val="226C0CFC"/>
    <w:rsid w:val="228B6BBB"/>
    <w:rsid w:val="228C866F"/>
    <w:rsid w:val="22A315B1"/>
    <w:rsid w:val="22BBD2C3"/>
    <w:rsid w:val="22BFC31C"/>
    <w:rsid w:val="22C1D135"/>
    <w:rsid w:val="22E7A06C"/>
    <w:rsid w:val="233100C1"/>
    <w:rsid w:val="2335511F"/>
    <w:rsid w:val="239C9BFB"/>
    <w:rsid w:val="239E7AFD"/>
    <w:rsid w:val="23A13EBA"/>
    <w:rsid w:val="23D5616C"/>
    <w:rsid w:val="23D619E7"/>
    <w:rsid w:val="23D64AA9"/>
    <w:rsid w:val="23E8CE7E"/>
    <w:rsid w:val="23F951FC"/>
    <w:rsid w:val="23FDF9BD"/>
    <w:rsid w:val="240FEE67"/>
    <w:rsid w:val="2412FADA"/>
    <w:rsid w:val="24248AEE"/>
    <w:rsid w:val="242C2F35"/>
    <w:rsid w:val="242FA7F5"/>
    <w:rsid w:val="24395937"/>
    <w:rsid w:val="2442B1B2"/>
    <w:rsid w:val="244CF331"/>
    <w:rsid w:val="247AAD27"/>
    <w:rsid w:val="2484E9F2"/>
    <w:rsid w:val="2492FC24"/>
    <w:rsid w:val="24998159"/>
    <w:rsid w:val="24BEB1A2"/>
    <w:rsid w:val="24C94E26"/>
    <w:rsid w:val="24E5ED3D"/>
    <w:rsid w:val="24F501A7"/>
    <w:rsid w:val="251D69AA"/>
    <w:rsid w:val="25402536"/>
    <w:rsid w:val="2548501A"/>
    <w:rsid w:val="25609744"/>
    <w:rsid w:val="25754690"/>
    <w:rsid w:val="258EA072"/>
    <w:rsid w:val="25CD49AD"/>
    <w:rsid w:val="25F1876D"/>
    <w:rsid w:val="26144374"/>
    <w:rsid w:val="2616E5E1"/>
    <w:rsid w:val="2631AC91"/>
    <w:rsid w:val="263387F9"/>
    <w:rsid w:val="26349B4C"/>
    <w:rsid w:val="264216CD"/>
    <w:rsid w:val="2650DE4B"/>
    <w:rsid w:val="2665D6C2"/>
    <w:rsid w:val="2698A920"/>
    <w:rsid w:val="2698EB83"/>
    <w:rsid w:val="26A425F3"/>
    <w:rsid w:val="26A52AC1"/>
    <w:rsid w:val="26AD33CB"/>
    <w:rsid w:val="26B66154"/>
    <w:rsid w:val="26E211A4"/>
    <w:rsid w:val="26EEEBC9"/>
    <w:rsid w:val="26F8A0C1"/>
    <w:rsid w:val="2717E4FD"/>
    <w:rsid w:val="2719BCDA"/>
    <w:rsid w:val="2720F544"/>
    <w:rsid w:val="2745779B"/>
    <w:rsid w:val="2771CA01"/>
    <w:rsid w:val="27E6C53D"/>
    <w:rsid w:val="27E76D06"/>
    <w:rsid w:val="2816BF4F"/>
    <w:rsid w:val="2824CA69"/>
    <w:rsid w:val="2855AEA3"/>
    <w:rsid w:val="2867A3E0"/>
    <w:rsid w:val="286B5B19"/>
    <w:rsid w:val="28712FC3"/>
    <w:rsid w:val="287346EC"/>
    <w:rsid w:val="2879C3BD"/>
    <w:rsid w:val="287EBBA6"/>
    <w:rsid w:val="287ED03D"/>
    <w:rsid w:val="2898C4B5"/>
    <w:rsid w:val="28A8F349"/>
    <w:rsid w:val="28ABE6B7"/>
    <w:rsid w:val="28B02D00"/>
    <w:rsid w:val="28B3BC51"/>
    <w:rsid w:val="28C75944"/>
    <w:rsid w:val="28D93D7F"/>
    <w:rsid w:val="2907FECB"/>
    <w:rsid w:val="2916A044"/>
    <w:rsid w:val="2916F30F"/>
    <w:rsid w:val="291B7F7B"/>
    <w:rsid w:val="292150D2"/>
    <w:rsid w:val="29235272"/>
    <w:rsid w:val="293BCA05"/>
    <w:rsid w:val="2945650E"/>
    <w:rsid w:val="294712ED"/>
    <w:rsid w:val="294D7C49"/>
    <w:rsid w:val="295D01A1"/>
    <w:rsid w:val="29A5FB5D"/>
    <w:rsid w:val="29AEFB25"/>
    <w:rsid w:val="29C9CD44"/>
    <w:rsid w:val="29D09CF5"/>
    <w:rsid w:val="29DD2C9A"/>
    <w:rsid w:val="29EFDB50"/>
    <w:rsid w:val="2A0AAE49"/>
    <w:rsid w:val="2A4C80EE"/>
    <w:rsid w:val="2A6BDC5D"/>
    <w:rsid w:val="2A6D3172"/>
    <w:rsid w:val="2ADFEAF2"/>
    <w:rsid w:val="2AE97495"/>
    <w:rsid w:val="2AFCD726"/>
    <w:rsid w:val="2AFF7AF0"/>
    <w:rsid w:val="2B4E6A78"/>
    <w:rsid w:val="2B5B3A2B"/>
    <w:rsid w:val="2B872B71"/>
    <w:rsid w:val="2B89D7A4"/>
    <w:rsid w:val="2B8CF706"/>
    <w:rsid w:val="2B997817"/>
    <w:rsid w:val="2BD258BC"/>
    <w:rsid w:val="2BDD5A0D"/>
    <w:rsid w:val="2C05F6AF"/>
    <w:rsid w:val="2C073ACC"/>
    <w:rsid w:val="2C394B4D"/>
    <w:rsid w:val="2C8D1253"/>
    <w:rsid w:val="2C931D2A"/>
    <w:rsid w:val="2CFC72AE"/>
    <w:rsid w:val="2D1BC58E"/>
    <w:rsid w:val="2D3DCDDC"/>
    <w:rsid w:val="2D3EDD66"/>
    <w:rsid w:val="2D477CF1"/>
    <w:rsid w:val="2D4CE7B4"/>
    <w:rsid w:val="2D5DE0A9"/>
    <w:rsid w:val="2D7AD84A"/>
    <w:rsid w:val="2D855FB1"/>
    <w:rsid w:val="2D9C61EF"/>
    <w:rsid w:val="2DDB67C2"/>
    <w:rsid w:val="2DE63555"/>
    <w:rsid w:val="2DF4A4AB"/>
    <w:rsid w:val="2E075BD3"/>
    <w:rsid w:val="2E396086"/>
    <w:rsid w:val="2E616F20"/>
    <w:rsid w:val="2EB939A4"/>
    <w:rsid w:val="2F0C9F19"/>
    <w:rsid w:val="2F639176"/>
    <w:rsid w:val="2F655994"/>
    <w:rsid w:val="2F976E4D"/>
    <w:rsid w:val="2FC868BB"/>
    <w:rsid w:val="2FDF1017"/>
    <w:rsid w:val="2FEF6B38"/>
    <w:rsid w:val="300235AA"/>
    <w:rsid w:val="301E6178"/>
    <w:rsid w:val="304EC2CF"/>
    <w:rsid w:val="3050C1C0"/>
    <w:rsid w:val="3055AC06"/>
    <w:rsid w:val="305892F5"/>
    <w:rsid w:val="306AF716"/>
    <w:rsid w:val="309D4983"/>
    <w:rsid w:val="30AB72FE"/>
    <w:rsid w:val="30B4685A"/>
    <w:rsid w:val="30C84D08"/>
    <w:rsid w:val="30E6B2C3"/>
    <w:rsid w:val="310173B1"/>
    <w:rsid w:val="31460EBF"/>
    <w:rsid w:val="315EE44A"/>
    <w:rsid w:val="31A170C4"/>
    <w:rsid w:val="31F3CB34"/>
    <w:rsid w:val="31FE2CEC"/>
    <w:rsid w:val="3208469E"/>
    <w:rsid w:val="3223B5B1"/>
    <w:rsid w:val="322729FF"/>
    <w:rsid w:val="3236B6DE"/>
    <w:rsid w:val="3266A218"/>
    <w:rsid w:val="326BB64D"/>
    <w:rsid w:val="32847F99"/>
    <w:rsid w:val="328BC353"/>
    <w:rsid w:val="329FE8B7"/>
    <w:rsid w:val="32A0A9C0"/>
    <w:rsid w:val="32BA4E34"/>
    <w:rsid w:val="32CD94C9"/>
    <w:rsid w:val="32D14063"/>
    <w:rsid w:val="32D2F92B"/>
    <w:rsid w:val="33174C59"/>
    <w:rsid w:val="335E7F52"/>
    <w:rsid w:val="33738972"/>
    <w:rsid w:val="33AB708B"/>
    <w:rsid w:val="33B85296"/>
    <w:rsid w:val="33CB63C6"/>
    <w:rsid w:val="33D474E5"/>
    <w:rsid w:val="33DEDADE"/>
    <w:rsid w:val="33E3490C"/>
    <w:rsid w:val="33E8A9E0"/>
    <w:rsid w:val="33F02F13"/>
    <w:rsid w:val="34027279"/>
    <w:rsid w:val="343F3A3E"/>
    <w:rsid w:val="343F4834"/>
    <w:rsid w:val="345D9CF3"/>
    <w:rsid w:val="347D6AF5"/>
    <w:rsid w:val="34857167"/>
    <w:rsid w:val="349EAFFD"/>
    <w:rsid w:val="34AAA970"/>
    <w:rsid w:val="34BDB004"/>
    <w:rsid w:val="34F5C01F"/>
    <w:rsid w:val="351A1CDC"/>
    <w:rsid w:val="3523D868"/>
    <w:rsid w:val="3544E475"/>
    <w:rsid w:val="354A1B4E"/>
    <w:rsid w:val="355D36ED"/>
    <w:rsid w:val="35643287"/>
    <w:rsid w:val="35685C80"/>
    <w:rsid w:val="356BD710"/>
    <w:rsid w:val="3590D75C"/>
    <w:rsid w:val="35D8B185"/>
    <w:rsid w:val="36071512"/>
    <w:rsid w:val="36145B1E"/>
    <w:rsid w:val="3621B8C6"/>
    <w:rsid w:val="3625E0C6"/>
    <w:rsid w:val="362C4064"/>
    <w:rsid w:val="363AF82F"/>
    <w:rsid w:val="36678790"/>
    <w:rsid w:val="36730477"/>
    <w:rsid w:val="367A7F1F"/>
    <w:rsid w:val="367F9D55"/>
    <w:rsid w:val="368EF44A"/>
    <w:rsid w:val="3699A233"/>
    <w:rsid w:val="369BF390"/>
    <w:rsid w:val="369FBD0F"/>
    <w:rsid w:val="36B20A19"/>
    <w:rsid w:val="36EACE07"/>
    <w:rsid w:val="37015EF5"/>
    <w:rsid w:val="37069810"/>
    <w:rsid w:val="3718514C"/>
    <w:rsid w:val="372C4C54"/>
    <w:rsid w:val="37614B4B"/>
    <w:rsid w:val="378DA6C0"/>
    <w:rsid w:val="379A337C"/>
    <w:rsid w:val="37A7ED23"/>
    <w:rsid w:val="37C09792"/>
    <w:rsid w:val="37CCC46B"/>
    <w:rsid w:val="37E35802"/>
    <w:rsid w:val="37F66988"/>
    <w:rsid w:val="37FA01F6"/>
    <w:rsid w:val="37FEA5B8"/>
    <w:rsid w:val="382DF8F3"/>
    <w:rsid w:val="383D259F"/>
    <w:rsid w:val="385E3A1F"/>
    <w:rsid w:val="38609F34"/>
    <w:rsid w:val="38612ACC"/>
    <w:rsid w:val="3899AC9A"/>
    <w:rsid w:val="389DC604"/>
    <w:rsid w:val="38AF3354"/>
    <w:rsid w:val="38B4FD8F"/>
    <w:rsid w:val="39017649"/>
    <w:rsid w:val="395C63AE"/>
    <w:rsid w:val="39681745"/>
    <w:rsid w:val="3978E3A9"/>
    <w:rsid w:val="3980CB0B"/>
    <w:rsid w:val="39813A4D"/>
    <w:rsid w:val="399074D6"/>
    <w:rsid w:val="39AD54D5"/>
    <w:rsid w:val="39B61F87"/>
    <w:rsid w:val="39C38711"/>
    <w:rsid w:val="39CCFA67"/>
    <w:rsid w:val="39CDD163"/>
    <w:rsid w:val="39CF7512"/>
    <w:rsid w:val="39E33C29"/>
    <w:rsid w:val="39EDD596"/>
    <w:rsid w:val="3A2D3C59"/>
    <w:rsid w:val="3A7DC1E0"/>
    <w:rsid w:val="3A845092"/>
    <w:rsid w:val="3AEFC037"/>
    <w:rsid w:val="3B305F01"/>
    <w:rsid w:val="3B4920E7"/>
    <w:rsid w:val="3B737DE3"/>
    <w:rsid w:val="3B9F6651"/>
    <w:rsid w:val="3BAEB4BA"/>
    <w:rsid w:val="3BB776F6"/>
    <w:rsid w:val="3BCB395B"/>
    <w:rsid w:val="3BE375CA"/>
    <w:rsid w:val="3C41E606"/>
    <w:rsid w:val="3C452AD3"/>
    <w:rsid w:val="3C4D83A5"/>
    <w:rsid w:val="3C6F3964"/>
    <w:rsid w:val="3C76649C"/>
    <w:rsid w:val="3C8F4508"/>
    <w:rsid w:val="3CB5A77B"/>
    <w:rsid w:val="3CCAF9EB"/>
    <w:rsid w:val="3CCB06DC"/>
    <w:rsid w:val="3CDC36E0"/>
    <w:rsid w:val="3CE32BFD"/>
    <w:rsid w:val="3CE385D1"/>
    <w:rsid w:val="3CF513E6"/>
    <w:rsid w:val="3D08D540"/>
    <w:rsid w:val="3D1C35A1"/>
    <w:rsid w:val="3D212953"/>
    <w:rsid w:val="3D604481"/>
    <w:rsid w:val="3D9D0B58"/>
    <w:rsid w:val="3DA0E445"/>
    <w:rsid w:val="3DAE2DE6"/>
    <w:rsid w:val="3DD482EC"/>
    <w:rsid w:val="3DFF0F39"/>
    <w:rsid w:val="3E62C393"/>
    <w:rsid w:val="3E9D7863"/>
    <w:rsid w:val="3EA7D32E"/>
    <w:rsid w:val="3EB7D7C0"/>
    <w:rsid w:val="3EC3B84A"/>
    <w:rsid w:val="3EEF9872"/>
    <w:rsid w:val="3F0E1D9E"/>
    <w:rsid w:val="3F1559B4"/>
    <w:rsid w:val="3F261B57"/>
    <w:rsid w:val="3F333C67"/>
    <w:rsid w:val="3F57AC07"/>
    <w:rsid w:val="3F5B9E2D"/>
    <w:rsid w:val="3F78D4C8"/>
    <w:rsid w:val="3FA62C56"/>
    <w:rsid w:val="3FE38298"/>
    <w:rsid w:val="40038BE6"/>
    <w:rsid w:val="401EC969"/>
    <w:rsid w:val="4057DD66"/>
    <w:rsid w:val="407E81DB"/>
    <w:rsid w:val="40B2B380"/>
    <w:rsid w:val="40C99E8C"/>
    <w:rsid w:val="40FEF2AE"/>
    <w:rsid w:val="410B83C1"/>
    <w:rsid w:val="411795EC"/>
    <w:rsid w:val="411DF4B0"/>
    <w:rsid w:val="4131DA4C"/>
    <w:rsid w:val="4168B621"/>
    <w:rsid w:val="416C8C07"/>
    <w:rsid w:val="4199E207"/>
    <w:rsid w:val="41A4D260"/>
    <w:rsid w:val="41AC6A47"/>
    <w:rsid w:val="41AFD9BC"/>
    <w:rsid w:val="41DC49CD"/>
    <w:rsid w:val="41DE6C15"/>
    <w:rsid w:val="41E94FB9"/>
    <w:rsid w:val="42016979"/>
    <w:rsid w:val="422C4805"/>
    <w:rsid w:val="42507DAA"/>
    <w:rsid w:val="427178B0"/>
    <w:rsid w:val="42B3E013"/>
    <w:rsid w:val="42D7284C"/>
    <w:rsid w:val="42E3E00D"/>
    <w:rsid w:val="4346CCE7"/>
    <w:rsid w:val="43697B80"/>
    <w:rsid w:val="437D3631"/>
    <w:rsid w:val="43B26630"/>
    <w:rsid w:val="43D9A1B9"/>
    <w:rsid w:val="43E379EB"/>
    <w:rsid w:val="43E83BA1"/>
    <w:rsid w:val="43FF151D"/>
    <w:rsid w:val="4415F8E1"/>
    <w:rsid w:val="442096B4"/>
    <w:rsid w:val="44486099"/>
    <w:rsid w:val="444B797B"/>
    <w:rsid w:val="445A71EB"/>
    <w:rsid w:val="44678356"/>
    <w:rsid w:val="44728743"/>
    <w:rsid w:val="448A3425"/>
    <w:rsid w:val="449BB138"/>
    <w:rsid w:val="44BCCA31"/>
    <w:rsid w:val="44CD7C10"/>
    <w:rsid w:val="44D0C743"/>
    <w:rsid w:val="44D3EE5E"/>
    <w:rsid w:val="44E02878"/>
    <w:rsid w:val="44E260C5"/>
    <w:rsid w:val="4545E3F7"/>
    <w:rsid w:val="454923FD"/>
    <w:rsid w:val="4576808A"/>
    <w:rsid w:val="45A8CE32"/>
    <w:rsid w:val="45B46E44"/>
    <w:rsid w:val="45E2B1D7"/>
    <w:rsid w:val="4626BA57"/>
    <w:rsid w:val="464196E5"/>
    <w:rsid w:val="465D47D7"/>
    <w:rsid w:val="4667CCD4"/>
    <w:rsid w:val="466FFDA9"/>
    <w:rsid w:val="46850DE3"/>
    <w:rsid w:val="46A9F8D5"/>
    <w:rsid w:val="46EB9812"/>
    <w:rsid w:val="47023C15"/>
    <w:rsid w:val="4738BD16"/>
    <w:rsid w:val="476E6791"/>
    <w:rsid w:val="47760471"/>
    <w:rsid w:val="47AF2FD5"/>
    <w:rsid w:val="47BB9BBB"/>
    <w:rsid w:val="47EE28C5"/>
    <w:rsid w:val="483319B6"/>
    <w:rsid w:val="48542E68"/>
    <w:rsid w:val="485986CD"/>
    <w:rsid w:val="4860680F"/>
    <w:rsid w:val="4866520B"/>
    <w:rsid w:val="4879B9EF"/>
    <w:rsid w:val="489913A9"/>
    <w:rsid w:val="48B355F5"/>
    <w:rsid w:val="48C1BE23"/>
    <w:rsid w:val="48D7FB7A"/>
    <w:rsid w:val="48E1BE4A"/>
    <w:rsid w:val="48E94565"/>
    <w:rsid w:val="493C0CD1"/>
    <w:rsid w:val="493DF502"/>
    <w:rsid w:val="494AB803"/>
    <w:rsid w:val="494F61B2"/>
    <w:rsid w:val="496984C6"/>
    <w:rsid w:val="499E4B95"/>
    <w:rsid w:val="49AF650E"/>
    <w:rsid w:val="49B6B4D6"/>
    <w:rsid w:val="49BBA929"/>
    <w:rsid w:val="49DDEC47"/>
    <w:rsid w:val="4A0701E6"/>
    <w:rsid w:val="4A10AF0E"/>
    <w:rsid w:val="4A1E1559"/>
    <w:rsid w:val="4A33074D"/>
    <w:rsid w:val="4A35BAC0"/>
    <w:rsid w:val="4A6E6314"/>
    <w:rsid w:val="4A91B922"/>
    <w:rsid w:val="4AAFC653"/>
    <w:rsid w:val="4AC87107"/>
    <w:rsid w:val="4ADC2A44"/>
    <w:rsid w:val="4AEB5C3B"/>
    <w:rsid w:val="4B054619"/>
    <w:rsid w:val="4B1538C1"/>
    <w:rsid w:val="4B2D93F1"/>
    <w:rsid w:val="4B330AFD"/>
    <w:rsid w:val="4B33728B"/>
    <w:rsid w:val="4B47188C"/>
    <w:rsid w:val="4B502CAF"/>
    <w:rsid w:val="4B78117C"/>
    <w:rsid w:val="4B7A81C1"/>
    <w:rsid w:val="4B94F591"/>
    <w:rsid w:val="4BB7101E"/>
    <w:rsid w:val="4BF0DA27"/>
    <w:rsid w:val="4C045604"/>
    <w:rsid w:val="4C06829C"/>
    <w:rsid w:val="4C0C966A"/>
    <w:rsid w:val="4C3C38A4"/>
    <w:rsid w:val="4C4CB138"/>
    <w:rsid w:val="4C591B56"/>
    <w:rsid w:val="4C63792D"/>
    <w:rsid w:val="4C754DE8"/>
    <w:rsid w:val="4CA7D7F9"/>
    <w:rsid w:val="4CABF652"/>
    <w:rsid w:val="4CD5BE77"/>
    <w:rsid w:val="4CD7C8AB"/>
    <w:rsid w:val="4CDB0686"/>
    <w:rsid w:val="4CE73FAD"/>
    <w:rsid w:val="4D0CFAC1"/>
    <w:rsid w:val="4D221554"/>
    <w:rsid w:val="4D23C674"/>
    <w:rsid w:val="4D251FE8"/>
    <w:rsid w:val="4D4E1247"/>
    <w:rsid w:val="4D5774FA"/>
    <w:rsid w:val="4D7B151C"/>
    <w:rsid w:val="4D8F05E9"/>
    <w:rsid w:val="4DBCA6F1"/>
    <w:rsid w:val="4DBD7D38"/>
    <w:rsid w:val="4DC32508"/>
    <w:rsid w:val="4DC51E77"/>
    <w:rsid w:val="4DD60F58"/>
    <w:rsid w:val="4E225558"/>
    <w:rsid w:val="4E365A31"/>
    <w:rsid w:val="4E3A5640"/>
    <w:rsid w:val="4E4879C1"/>
    <w:rsid w:val="4E83FC86"/>
    <w:rsid w:val="4E8BE3D9"/>
    <w:rsid w:val="4EB0543C"/>
    <w:rsid w:val="4EBCB93A"/>
    <w:rsid w:val="4EC38459"/>
    <w:rsid w:val="4EEF51A6"/>
    <w:rsid w:val="4EF5BA8A"/>
    <w:rsid w:val="4F18B359"/>
    <w:rsid w:val="4F2A2425"/>
    <w:rsid w:val="4F3C7DA9"/>
    <w:rsid w:val="4F524736"/>
    <w:rsid w:val="4F755F8E"/>
    <w:rsid w:val="4F87A506"/>
    <w:rsid w:val="4F8DA672"/>
    <w:rsid w:val="4FD8519A"/>
    <w:rsid w:val="4FDA5C01"/>
    <w:rsid w:val="500B25E6"/>
    <w:rsid w:val="50181AEF"/>
    <w:rsid w:val="5052A16A"/>
    <w:rsid w:val="505806BC"/>
    <w:rsid w:val="5070C406"/>
    <w:rsid w:val="5073698A"/>
    <w:rsid w:val="50826269"/>
    <w:rsid w:val="50B1C999"/>
    <w:rsid w:val="50B96B15"/>
    <w:rsid w:val="50B9F5D6"/>
    <w:rsid w:val="50F6B0AE"/>
    <w:rsid w:val="511C1DFC"/>
    <w:rsid w:val="512DA080"/>
    <w:rsid w:val="5130E4CD"/>
    <w:rsid w:val="51411008"/>
    <w:rsid w:val="516B9796"/>
    <w:rsid w:val="5179BD70"/>
    <w:rsid w:val="518D2A02"/>
    <w:rsid w:val="51C0EB88"/>
    <w:rsid w:val="51E7909D"/>
    <w:rsid w:val="51F1CBE5"/>
    <w:rsid w:val="522E084C"/>
    <w:rsid w:val="5250E41F"/>
    <w:rsid w:val="5256B817"/>
    <w:rsid w:val="526D7494"/>
    <w:rsid w:val="526DC9A1"/>
    <w:rsid w:val="52910A08"/>
    <w:rsid w:val="529847D0"/>
    <w:rsid w:val="52AEEA9E"/>
    <w:rsid w:val="52C5F9E3"/>
    <w:rsid w:val="52E9E27B"/>
    <w:rsid w:val="531E93AE"/>
    <w:rsid w:val="532B393F"/>
    <w:rsid w:val="532FFABE"/>
    <w:rsid w:val="5331D77F"/>
    <w:rsid w:val="533AD721"/>
    <w:rsid w:val="534237BC"/>
    <w:rsid w:val="537B2230"/>
    <w:rsid w:val="53812496"/>
    <w:rsid w:val="5391F5EE"/>
    <w:rsid w:val="541A59DA"/>
    <w:rsid w:val="5428B9DE"/>
    <w:rsid w:val="543C1280"/>
    <w:rsid w:val="546B07FD"/>
    <w:rsid w:val="5485B254"/>
    <w:rsid w:val="54AC01A5"/>
    <w:rsid w:val="54C7C44F"/>
    <w:rsid w:val="54D76C6F"/>
    <w:rsid w:val="54F2AB4D"/>
    <w:rsid w:val="550D7138"/>
    <w:rsid w:val="5521F28D"/>
    <w:rsid w:val="552966EE"/>
    <w:rsid w:val="5550DC14"/>
    <w:rsid w:val="557A4786"/>
    <w:rsid w:val="55A57811"/>
    <w:rsid w:val="55C52702"/>
    <w:rsid w:val="55D82419"/>
    <w:rsid w:val="55DC2CA2"/>
    <w:rsid w:val="562076BE"/>
    <w:rsid w:val="5632CF55"/>
    <w:rsid w:val="5681D456"/>
    <w:rsid w:val="56A84A5A"/>
    <w:rsid w:val="56AC6867"/>
    <w:rsid w:val="56B42723"/>
    <w:rsid w:val="56C66183"/>
    <w:rsid w:val="56CA3423"/>
    <w:rsid w:val="56D611B8"/>
    <w:rsid w:val="56D98C61"/>
    <w:rsid w:val="56E14716"/>
    <w:rsid w:val="56E35EDE"/>
    <w:rsid w:val="56F9587D"/>
    <w:rsid w:val="5705D256"/>
    <w:rsid w:val="570C4531"/>
    <w:rsid w:val="571610A3"/>
    <w:rsid w:val="5758A8D2"/>
    <w:rsid w:val="5767821E"/>
    <w:rsid w:val="57797C2F"/>
    <w:rsid w:val="577A99B0"/>
    <w:rsid w:val="578D6561"/>
    <w:rsid w:val="57BD0413"/>
    <w:rsid w:val="57D3AC15"/>
    <w:rsid w:val="57DDD657"/>
    <w:rsid w:val="58015CCC"/>
    <w:rsid w:val="5802CA7D"/>
    <w:rsid w:val="5803466F"/>
    <w:rsid w:val="58054188"/>
    <w:rsid w:val="5829D350"/>
    <w:rsid w:val="58465CB7"/>
    <w:rsid w:val="5860ABFF"/>
    <w:rsid w:val="587362B2"/>
    <w:rsid w:val="587B4B5A"/>
    <w:rsid w:val="58AFF073"/>
    <w:rsid w:val="58CC8E0E"/>
    <w:rsid w:val="58CE842C"/>
    <w:rsid w:val="58DB7113"/>
    <w:rsid w:val="58FB2A19"/>
    <w:rsid w:val="5931DFA8"/>
    <w:rsid w:val="59834851"/>
    <w:rsid w:val="598E0978"/>
    <w:rsid w:val="599F002C"/>
    <w:rsid w:val="59F1E82B"/>
    <w:rsid w:val="59F33A5B"/>
    <w:rsid w:val="5A07783F"/>
    <w:rsid w:val="5A2459B5"/>
    <w:rsid w:val="5A353B4B"/>
    <w:rsid w:val="5A707614"/>
    <w:rsid w:val="5A761B0E"/>
    <w:rsid w:val="5A7D7A2B"/>
    <w:rsid w:val="5A9852C7"/>
    <w:rsid w:val="5A99D6CE"/>
    <w:rsid w:val="5AB0AB45"/>
    <w:rsid w:val="5AD565E1"/>
    <w:rsid w:val="5AE99E06"/>
    <w:rsid w:val="5AF5D326"/>
    <w:rsid w:val="5AFEE12C"/>
    <w:rsid w:val="5B40C1C9"/>
    <w:rsid w:val="5B5C5CAD"/>
    <w:rsid w:val="5B814F99"/>
    <w:rsid w:val="5B8D9B34"/>
    <w:rsid w:val="5BAF1CB5"/>
    <w:rsid w:val="5BB0D738"/>
    <w:rsid w:val="5BBB4A35"/>
    <w:rsid w:val="5BE269BD"/>
    <w:rsid w:val="5BF99FBB"/>
    <w:rsid w:val="5C00A437"/>
    <w:rsid w:val="5C050960"/>
    <w:rsid w:val="5C1CA48B"/>
    <w:rsid w:val="5C2D8CDD"/>
    <w:rsid w:val="5C3884D5"/>
    <w:rsid w:val="5C49CD9A"/>
    <w:rsid w:val="5C83B5F3"/>
    <w:rsid w:val="5C9DAD40"/>
    <w:rsid w:val="5CD16D19"/>
    <w:rsid w:val="5CD5452D"/>
    <w:rsid w:val="5CE3AC45"/>
    <w:rsid w:val="5CE8B674"/>
    <w:rsid w:val="5D075817"/>
    <w:rsid w:val="5D096980"/>
    <w:rsid w:val="5D1B0DBA"/>
    <w:rsid w:val="5D1EB608"/>
    <w:rsid w:val="5D4FD85C"/>
    <w:rsid w:val="5E28E16B"/>
    <w:rsid w:val="5E2C078C"/>
    <w:rsid w:val="5E4212E9"/>
    <w:rsid w:val="5E5F10A6"/>
    <w:rsid w:val="5E77822B"/>
    <w:rsid w:val="5E814F41"/>
    <w:rsid w:val="5E883935"/>
    <w:rsid w:val="5EB801FE"/>
    <w:rsid w:val="5ED9F916"/>
    <w:rsid w:val="5F4B7BEB"/>
    <w:rsid w:val="5F662779"/>
    <w:rsid w:val="5F95C1EF"/>
    <w:rsid w:val="5FDE20D5"/>
    <w:rsid w:val="603414DB"/>
    <w:rsid w:val="60440C34"/>
    <w:rsid w:val="604C60E9"/>
    <w:rsid w:val="60505DEE"/>
    <w:rsid w:val="6050DBBA"/>
    <w:rsid w:val="60700693"/>
    <w:rsid w:val="607BA15E"/>
    <w:rsid w:val="607C1E4E"/>
    <w:rsid w:val="608A7D34"/>
    <w:rsid w:val="60A488A8"/>
    <w:rsid w:val="60B012BA"/>
    <w:rsid w:val="60C012D0"/>
    <w:rsid w:val="60EC7973"/>
    <w:rsid w:val="6119BA29"/>
    <w:rsid w:val="612419CA"/>
    <w:rsid w:val="612C57E4"/>
    <w:rsid w:val="61389872"/>
    <w:rsid w:val="6140BF2D"/>
    <w:rsid w:val="614854A4"/>
    <w:rsid w:val="615ABCED"/>
    <w:rsid w:val="6174DFD9"/>
    <w:rsid w:val="6181A990"/>
    <w:rsid w:val="618DEF8A"/>
    <w:rsid w:val="61B85FBC"/>
    <w:rsid w:val="61EE2263"/>
    <w:rsid w:val="622B00EF"/>
    <w:rsid w:val="624749E5"/>
    <w:rsid w:val="6249069A"/>
    <w:rsid w:val="625CA753"/>
    <w:rsid w:val="6263621D"/>
    <w:rsid w:val="6277FABF"/>
    <w:rsid w:val="627BA308"/>
    <w:rsid w:val="6281618F"/>
    <w:rsid w:val="62A88343"/>
    <w:rsid w:val="62B7CC4B"/>
    <w:rsid w:val="62C6E1A1"/>
    <w:rsid w:val="62C7746A"/>
    <w:rsid w:val="6302F64B"/>
    <w:rsid w:val="635A6A15"/>
    <w:rsid w:val="6369E8C5"/>
    <w:rsid w:val="6388B744"/>
    <w:rsid w:val="63B93283"/>
    <w:rsid w:val="63E85263"/>
    <w:rsid w:val="641084B2"/>
    <w:rsid w:val="64167D11"/>
    <w:rsid w:val="64192CF7"/>
    <w:rsid w:val="644A5C5C"/>
    <w:rsid w:val="6473E358"/>
    <w:rsid w:val="648A0BB1"/>
    <w:rsid w:val="648B4DC7"/>
    <w:rsid w:val="64AB3A02"/>
    <w:rsid w:val="64B1A7CF"/>
    <w:rsid w:val="64B97436"/>
    <w:rsid w:val="64F22337"/>
    <w:rsid w:val="6503A6AE"/>
    <w:rsid w:val="6531FD90"/>
    <w:rsid w:val="6546FFB9"/>
    <w:rsid w:val="655CCBDB"/>
    <w:rsid w:val="6565CD27"/>
    <w:rsid w:val="656CC0E3"/>
    <w:rsid w:val="6579AA11"/>
    <w:rsid w:val="65A8A3A2"/>
    <w:rsid w:val="660DA53E"/>
    <w:rsid w:val="661075C3"/>
    <w:rsid w:val="6627E8A5"/>
    <w:rsid w:val="663AC2B1"/>
    <w:rsid w:val="6667462B"/>
    <w:rsid w:val="6693A527"/>
    <w:rsid w:val="66CC9349"/>
    <w:rsid w:val="66CCA3B1"/>
    <w:rsid w:val="6701A838"/>
    <w:rsid w:val="674D1D01"/>
    <w:rsid w:val="67773585"/>
    <w:rsid w:val="677826A3"/>
    <w:rsid w:val="67B360AC"/>
    <w:rsid w:val="67BBE6C1"/>
    <w:rsid w:val="67BFCCF2"/>
    <w:rsid w:val="67C20990"/>
    <w:rsid w:val="67D4E54C"/>
    <w:rsid w:val="67DF780F"/>
    <w:rsid w:val="68074810"/>
    <w:rsid w:val="680A2D5F"/>
    <w:rsid w:val="6817B00E"/>
    <w:rsid w:val="681D2B88"/>
    <w:rsid w:val="6845D268"/>
    <w:rsid w:val="6873A44B"/>
    <w:rsid w:val="68752CA9"/>
    <w:rsid w:val="68A945E3"/>
    <w:rsid w:val="68B48425"/>
    <w:rsid w:val="68B5CADB"/>
    <w:rsid w:val="68B6C4B5"/>
    <w:rsid w:val="68C74197"/>
    <w:rsid w:val="68CFAF0B"/>
    <w:rsid w:val="68D584C2"/>
    <w:rsid w:val="68DCC353"/>
    <w:rsid w:val="68F0D7A6"/>
    <w:rsid w:val="68FE7FA4"/>
    <w:rsid w:val="6917B629"/>
    <w:rsid w:val="692F620B"/>
    <w:rsid w:val="6974B9A4"/>
    <w:rsid w:val="699570CF"/>
    <w:rsid w:val="6997D334"/>
    <w:rsid w:val="6999815B"/>
    <w:rsid w:val="699E79B9"/>
    <w:rsid w:val="69DD2C2E"/>
    <w:rsid w:val="6A137248"/>
    <w:rsid w:val="6A1B6B56"/>
    <w:rsid w:val="6A2A694F"/>
    <w:rsid w:val="6A2C5991"/>
    <w:rsid w:val="6A4BB72A"/>
    <w:rsid w:val="6A7C1723"/>
    <w:rsid w:val="6AB684E9"/>
    <w:rsid w:val="6AD7D1FB"/>
    <w:rsid w:val="6AD82C6D"/>
    <w:rsid w:val="6AFE7147"/>
    <w:rsid w:val="6B0860F0"/>
    <w:rsid w:val="6B1EA57F"/>
    <w:rsid w:val="6B2F117E"/>
    <w:rsid w:val="6B445CA3"/>
    <w:rsid w:val="6B62CA16"/>
    <w:rsid w:val="6B700C93"/>
    <w:rsid w:val="6B9DECFE"/>
    <w:rsid w:val="6BC6D7C8"/>
    <w:rsid w:val="6BCDE42A"/>
    <w:rsid w:val="6BE8DB6C"/>
    <w:rsid w:val="6BF11DD0"/>
    <w:rsid w:val="6BF21E81"/>
    <w:rsid w:val="6C05A395"/>
    <w:rsid w:val="6C09C900"/>
    <w:rsid w:val="6C201A24"/>
    <w:rsid w:val="6C3557EA"/>
    <w:rsid w:val="6C42CEAD"/>
    <w:rsid w:val="6C46A1B2"/>
    <w:rsid w:val="6C5171E0"/>
    <w:rsid w:val="6C731BCD"/>
    <w:rsid w:val="6C7487FC"/>
    <w:rsid w:val="6C887D07"/>
    <w:rsid w:val="6C98F16C"/>
    <w:rsid w:val="6C9B4663"/>
    <w:rsid w:val="6CA4EBFC"/>
    <w:rsid w:val="6CA73142"/>
    <w:rsid w:val="6CB4694B"/>
    <w:rsid w:val="6CE5FFA7"/>
    <w:rsid w:val="6CEA4F07"/>
    <w:rsid w:val="6CF66698"/>
    <w:rsid w:val="6D1851A8"/>
    <w:rsid w:val="6D1A429C"/>
    <w:rsid w:val="6D205453"/>
    <w:rsid w:val="6D205891"/>
    <w:rsid w:val="6D2DA1CD"/>
    <w:rsid w:val="6D722429"/>
    <w:rsid w:val="6D794CE4"/>
    <w:rsid w:val="6D8A17F6"/>
    <w:rsid w:val="6D980F7F"/>
    <w:rsid w:val="6DAE8BF0"/>
    <w:rsid w:val="6DB40900"/>
    <w:rsid w:val="6DBD5FBA"/>
    <w:rsid w:val="6DE29968"/>
    <w:rsid w:val="6DF47FB1"/>
    <w:rsid w:val="6E148D20"/>
    <w:rsid w:val="6E3BA1AF"/>
    <w:rsid w:val="6E5466C8"/>
    <w:rsid w:val="6E56A283"/>
    <w:rsid w:val="6E56AEC0"/>
    <w:rsid w:val="6E6B0189"/>
    <w:rsid w:val="6E79014D"/>
    <w:rsid w:val="6EB128C9"/>
    <w:rsid w:val="6EF26204"/>
    <w:rsid w:val="6F29B1F1"/>
    <w:rsid w:val="6F3148CD"/>
    <w:rsid w:val="6F48F798"/>
    <w:rsid w:val="6F552948"/>
    <w:rsid w:val="6F6FC956"/>
    <w:rsid w:val="6F7D443B"/>
    <w:rsid w:val="6F98412C"/>
    <w:rsid w:val="6F9B2526"/>
    <w:rsid w:val="6FAEDEB9"/>
    <w:rsid w:val="6FEB04F8"/>
    <w:rsid w:val="7001AEE3"/>
    <w:rsid w:val="70257728"/>
    <w:rsid w:val="702C318D"/>
    <w:rsid w:val="702C3D61"/>
    <w:rsid w:val="7066680C"/>
    <w:rsid w:val="706909F5"/>
    <w:rsid w:val="7074612D"/>
    <w:rsid w:val="70A9D89A"/>
    <w:rsid w:val="70D58BE7"/>
    <w:rsid w:val="70E7182E"/>
    <w:rsid w:val="70FAA5EE"/>
    <w:rsid w:val="7100E73B"/>
    <w:rsid w:val="7129F8BB"/>
    <w:rsid w:val="7151986C"/>
    <w:rsid w:val="71685766"/>
    <w:rsid w:val="71A54D56"/>
    <w:rsid w:val="71D360E6"/>
    <w:rsid w:val="71E1F866"/>
    <w:rsid w:val="7200937E"/>
    <w:rsid w:val="720B494D"/>
    <w:rsid w:val="7214CBE5"/>
    <w:rsid w:val="721E1614"/>
    <w:rsid w:val="72570B6A"/>
    <w:rsid w:val="726EBDFE"/>
    <w:rsid w:val="72C74FD3"/>
    <w:rsid w:val="72D4C328"/>
    <w:rsid w:val="72E72E17"/>
    <w:rsid w:val="73063FB0"/>
    <w:rsid w:val="7324A137"/>
    <w:rsid w:val="73687836"/>
    <w:rsid w:val="737F0AA2"/>
    <w:rsid w:val="73C04FCB"/>
    <w:rsid w:val="7428AF97"/>
    <w:rsid w:val="743FDB10"/>
    <w:rsid w:val="7447DE20"/>
    <w:rsid w:val="744A4421"/>
    <w:rsid w:val="74642935"/>
    <w:rsid w:val="746EA0FA"/>
    <w:rsid w:val="74798112"/>
    <w:rsid w:val="749F9F04"/>
    <w:rsid w:val="74B1F7DE"/>
    <w:rsid w:val="74B86436"/>
    <w:rsid w:val="74E2C295"/>
    <w:rsid w:val="74FBDB42"/>
    <w:rsid w:val="750E1B5C"/>
    <w:rsid w:val="75216EAF"/>
    <w:rsid w:val="7530BF41"/>
    <w:rsid w:val="754416F9"/>
    <w:rsid w:val="755D56A3"/>
    <w:rsid w:val="756C0BC5"/>
    <w:rsid w:val="75966B1A"/>
    <w:rsid w:val="7597159F"/>
    <w:rsid w:val="75984B14"/>
    <w:rsid w:val="75BD122D"/>
    <w:rsid w:val="75C05B00"/>
    <w:rsid w:val="75C6B4F2"/>
    <w:rsid w:val="761290B7"/>
    <w:rsid w:val="76656CD9"/>
    <w:rsid w:val="767905B1"/>
    <w:rsid w:val="767B0F9E"/>
    <w:rsid w:val="768A392F"/>
    <w:rsid w:val="769254B7"/>
    <w:rsid w:val="76B65018"/>
    <w:rsid w:val="76B80A55"/>
    <w:rsid w:val="76BD36E9"/>
    <w:rsid w:val="76DC11C3"/>
    <w:rsid w:val="76E4492B"/>
    <w:rsid w:val="76EA2FD9"/>
    <w:rsid w:val="770E0D78"/>
    <w:rsid w:val="7718CC85"/>
    <w:rsid w:val="775C4807"/>
    <w:rsid w:val="776562BC"/>
    <w:rsid w:val="777744FB"/>
    <w:rsid w:val="77B9A35E"/>
    <w:rsid w:val="77F764FF"/>
    <w:rsid w:val="7804617A"/>
    <w:rsid w:val="7824851F"/>
    <w:rsid w:val="7833B256"/>
    <w:rsid w:val="7834D981"/>
    <w:rsid w:val="7851C803"/>
    <w:rsid w:val="7852E4CF"/>
    <w:rsid w:val="785C60AF"/>
    <w:rsid w:val="789F1AA5"/>
    <w:rsid w:val="78A51196"/>
    <w:rsid w:val="78AAB211"/>
    <w:rsid w:val="78CC4E8B"/>
    <w:rsid w:val="78CD21D3"/>
    <w:rsid w:val="78E4FE8D"/>
    <w:rsid w:val="79042321"/>
    <w:rsid w:val="7904699C"/>
    <w:rsid w:val="79333A70"/>
    <w:rsid w:val="7951E83B"/>
    <w:rsid w:val="7965CC34"/>
    <w:rsid w:val="79AD1622"/>
    <w:rsid w:val="79BC62AC"/>
    <w:rsid w:val="79D51F3F"/>
    <w:rsid w:val="79E3F8C9"/>
    <w:rsid w:val="7A2A7611"/>
    <w:rsid w:val="7A366EA6"/>
    <w:rsid w:val="7A46BBA0"/>
    <w:rsid w:val="7A507461"/>
    <w:rsid w:val="7A93FB89"/>
    <w:rsid w:val="7AD0BE92"/>
    <w:rsid w:val="7ADC5E3C"/>
    <w:rsid w:val="7B15730E"/>
    <w:rsid w:val="7B789D03"/>
    <w:rsid w:val="7B8B0E65"/>
    <w:rsid w:val="7B9AEF4D"/>
    <w:rsid w:val="7BA37191"/>
    <w:rsid w:val="7BB1EC56"/>
    <w:rsid w:val="7BB4CE64"/>
    <w:rsid w:val="7BE5DD75"/>
    <w:rsid w:val="7C0DF0C7"/>
    <w:rsid w:val="7C12580D"/>
    <w:rsid w:val="7C380786"/>
    <w:rsid w:val="7C3CB8CB"/>
    <w:rsid w:val="7C48FBFC"/>
    <w:rsid w:val="7C523E02"/>
    <w:rsid w:val="7C55E462"/>
    <w:rsid w:val="7C624EB5"/>
    <w:rsid w:val="7C62ECDE"/>
    <w:rsid w:val="7C82072A"/>
    <w:rsid w:val="7C978492"/>
    <w:rsid w:val="7CA76A4D"/>
    <w:rsid w:val="7CB0C900"/>
    <w:rsid w:val="7CB50E9C"/>
    <w:rsid w:val="7CC07036"/>
    <w:rsid w:val="7CD9CE26"/>
    <w:rsid w:val="7CDD69DF"/>
    <w:rsid w:val="7CDF556C"/>
    <w:rsid w:val="7CF3756E"/>
    <w:rsid w:val="7D0175AE"/>
    <w:rsid w:val="7D068357"/>
    <w:rsid w:val="7D0E3491"/>
    <w:rsid w:val="7D15B265"/>
    <w:rsid w:val="7D2095EF"/>
    <w:rsid w:val="7D26DEC6"/>
    <w:rsid w:val="7D599318"/>
    <w:rsid w:val="7D8FFA0E"/>
    <w:rsid w:val="7D9257EE"/>
    <w:rsid w:val="7D9BEDF9"/>
    <w:rsid w:val="7DD0E5F1"/>
    <w:rsid w:val="7E03615E"/>
    <w:rsid w:val="7E5A6638"/>
    <w:rsid w:val="7E5BA6CD"/>
    <w:rsid w:val="7E5C9B72"/>
    <w:rsid w:val="7E779AC7"/>
    <w:rsid w:val="7E7998F4"/>
    <w:rsid w:val="7EA5CF87"/>
    <w:rsid w:val="7EAD8D83"/>
    <w:rsid w:val="7EB18595"/>
    <w:rsid w:val="7EB389A4"/>
    <w:rsid w:val="7EC2AF27"/>
    <w:rsid w:val="7EC5A5B8"/>
    <w:rsid w:val="7EE648EA"/>
    <w:rsid w:val="7EF3CC1F"/>
    <w:rsid w:val="7F01C8E7"/>
    <w:rsid w:val="7F03EC6B"/>
    <w:rsid w:val="7F1E089F"/>
    <w:rsid w:val="7F23CB69"/>
    <w:rsid w:val="7F2A5263"/>
    <w:rsid w:val="7F49DE8A"/>
    <w:rsid w:val="7F802973"/>
    <w:rsid w:val="7F8C3B55"/>
    <w:rsid w:val="7F9C7B19"/>
    <w:rsid w:val="7FBFC159"/>
    <w:rsid w:val="7FDF7186"/>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A5EE"/>
  <w15:chartTrackingRefBased/>
  <w15:docId w15:val="{9D5427A4-8BB0-4B8F-B606-2F57C67C7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000E6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000E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pPr>
      <w:ind w:left="720"/>
      <w:contextualSpacing/>
    </w:pPr>
  </w:style>
  <w:style w:type="character" w:styleId="Hyperlinkki">
    <w:name w:val="Hyperlink"/>
    <w:basedOn w:val="Kappaleenoletusfontti"/>
    <w:uiPriority w:val="99"/>
    <w:unhideWhenUsed/>
    <w:rPr>
      <w:color w:val="0563C1" w:themeColor="hyperlink"/>
      <w:u w:val="single"/>
    </w:rPr>
  </w:style>
  <w:style w:type="character" w:styleId="Ratkaisematonmaininta">
    <w:name w:val="Unresolved Mention"/>
    <w:basedOn w:val="Kappaleenoletusfontti"/>
    <w:uiPriority w:val="99"/>
    <w:semiHidden/>
    <w:unhideWhenUsed/>
    <w:rsid w:val="000312E0"/>
    <w:rPr>
      <w:color w:val="605E5C"/>
      <w:shd w:val="clear" w:color="auto" w:fill="E1DFDD"/>
    </w:rPr>
  </w:style>
  <w:style w:type="character" w:customStyle="1" w:styleId="Otsikko2Char">
    <w:name w:val="Otsikko 2 Char"/>
    <w:basedOn w:val="Kappaleenoletusfontti"/>
    <w:link w:val="Otsikko2"/>
    <w:uiPriority w:val="9"/>
    <w:rsid w:val="00000E6D"/>
    <w:rPr>
      <w:rFonts w:asciiTheme="majorHAnsi" w:eastAsiaTheme="majorEastAsia" w:hAnsiTheme="majorHAnsi" w:cstheme="majorBidi"/>
      <w:color w:val="2F5496" w:themeColor="accent1" w:themeShade="BF"/>
      <w:sz w:val="26"/>
      <w:szCs w:val="26"/>
    </w:rPr>
  </w:style>
  <w:style w:type="character" w:customStyle="1" w:styleId="Otsikko1Char">
    <w:name w:val="Otsikko 1 Char"/>
    <w:basedOn w:val="Kappaleenoletusfontti"/>
    <w:link w:val="Otsikko1"/>
    <w:uiPriority w:val="9"/>
    <w:rsid w:val="00000E6D"/>
    <w:rPr>
      <w:rFonts w:asciiTheme="majorHAnsi" w:eastAsiaTheme="majorEastAsia" w:hAnsiTheme="majorHAnsi" w:cstheme="majorBidi"/>
      <w:color w:val="2F5496" w:themeColor="accent1" w:themeShade="BF"/>
      <w:sz w:val="32"/>
      <w:szCs w:val="32"/>
    </w:rPr>
  </w:style>
  <w:style w:type="character" w:styleId="Kommentinviite">
    <w:name w:val="annotation reference"/>
    <w:basedOn w:val="Kappaleenoletusfontti"/>
    <w:uiPriority w:val="99"/>
    <w:semiHidden/>
    <w:unhideWhenUsed/>
    <w:rsid w:val="008970FE"/>
    <w:rPr>
      <w:sz w:val="16"/>
      <w:szCs w:val="16"/>
    </w:rPr>
  </w:style>
  <w:style w:type="paragraph" w:styleId="Kommentinteksti">
    <w:name w:val="annotation text"/>
    <w:basedOn w:val="Normaali"/>
    <w:link w:val="KommentintekstiChar"/>
    <w:uiPriority w:val="99"/>
    <w:semiHidden/>
    <w:unhideWhenUsed/>
    <w:rsid w:val="008970FE"/>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8970FE"/>
    <w:rPr>
      <w:sz w:val="20"/>
      <w:szCs w:val="20"/>
    </w:rPr>
  </w:style>
  <w:style w:type="paragraph" w:styleId="Kommentinotsikko">
    <w:name w:val="annotation subject"/>
    <w:basedOn w:val="Kommentinteksti"/>
    <w:next w:val="Kommentinteksti"/>
    <w:link w:val="KommentinotsikkoChar"/>
    <w:uiPriority w:val="99"/>
    <w:semiHidden/>
    <w:unhideWhenUsed/>
    <w:rsid w:val="008970FE"/>
    <w:rPr>
      <w:b/>
      <w:bCs/>
    </w:rPr>
  </w:style>
  <w:style w:type="character" w:customStyle="1" w:styleId="KommentinotsikkoChar">
    <w:name w:val="Kommentin otsikko Char"/>
    <w:basedOn w:val="KommentintekstiChar"/>
    <w:link w:val="Kommentinotsikko"/>
    <w:uiPriority w:val="99"/>
    <w:semiHidden/>
    <w:rsid w:val="008970FE"/>
    <w:rPr>
      <w:b/>
      <w:bCs/>
      <w:sz w:val="20"/>
      <w:szCs w:val="20"/>
    </w:rPr>
  </w:style>
  <w:style w:type="character" w:customStyle="1" w:styleId="contextualspellingandgrammarerror">
    <w:name w:val="contextualspellingandgrammarerror"/>
    <w:basedOn w:val="Kappaleenoletusfontti"/>
    <w:rsid w:val="00BF093A"/>
  </w:style>
  <w:style w:type="paragraph" w:styleId="Muutos">
    <w:name w:val="Revision"/>
    <w:hidden/>
    <w:uiPriority w:val="99"/>
    <w:semiHidden/>
    <w:rsid w:val="001E652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63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paralympia.f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9965D324E7EE704680A2006BBC85C743" ma:contentTypeVersion="2" ma:contentTypeDescription="Luo uusi asiakirja." ma:contentTypeScope="" ma:versionID="181e3686d21ea3ce2fb7c5fd1e1d644e">
  <xsd:schema xmlns:xsd="http://www.w3.org/2001/XMLSchema" xmlns:xs="http://www.w3.org/2001/XMLSchema" xmlns:p="http://schemas.microsoft.com/office/2006/metadata/properties" xmlns:ns2="a40c8746-2ad5-40e9-a635-1bc85f85850c" targetNamespace="http://schemas.microsoft.com/office/2006/metadata/properties" ma:root="true" ma:fieldsID="59407a2c9a4c7224b1f367a50a95de16" ns2:_="">
    <xsd:import namespace="a40c8746-2ad5-40e9-a635-1bc85f858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0c8746-2ad5-40e9-a635-1bc85f858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D77DA7-A0EC-4FA1-ACEC-DD67F7673C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0c8746-2ad5-40e9-a635-1bc85f858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76A162-8549-4519-B478-F592C95CC1C1}">
  <ds:schemaRefs>
    <ds:schemaRef ds:uri="http://schemas.microsoft.com/sharepoint/v3/contenttype/forms"/>
  </ds:schemaRefs>
</ds:datastoreItem>
</file>

<file path=customXml/itemProps3.xml><?xml version="1.0" encoding="utf-8"?>
<ds:datastoreItem xmlns:ds="http://schemas.openxmlformats.org/officeDocument/2006/customXml" ds:itemID="{C7DF5AC3-9CE2-4A44-827B-060138238611}">
  <ds:schemaRefs>
    <ds:schemaRef ds:uri="http://schemas.openxmlformats.org/officeDocument/2006/bibliography"/>
  </ds:schemaRefs>
</ds:datastoreItem>
</file>

<file path=customXml/itemProps4.xml><?xml version="1.0" encoding="utf-8"?>
<ds:datastoreItem xmlns:ds="http://schemas.openxmlformats.org/officeDocument/2006/customXml" ds:itemID="{7A71C6A7-77D1-470D-A481-D46F84F306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2850</Words>
  <Characters>23085</Characters>
  <Application>Microsoft Office Word</Application>
  <DocSecurity>0</DocSecurity>
  <Lines>192</Lines>
  <Paragraphs>51</Paragraphs>
  <ScaleCrop>false</ScaleCrop>
  <Company/>
  <LinksUpToDate>false</LinksUpToDate>
  <CharactersWithSpaces>25884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Saarinen</dc:creator>
  <cp:keywords/>
  <dc:description/>
  <cp:lastModifiedBy>Lauri Jaakkola</cp:lastModifiedBy>
  <cp:revision>6</cp:revision>
  <dcterms:created xsi:type="dcterms:W3CDTF">2021-10-25T12:25:00Z</dcterms:created>
  <dcterms:modified xsi:type="dcterms:W3CDTF">2023-05-04T05:28:00Z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0x0101009965D324E7EE704680A2006BBC85C743</vt:lpwstr>
  </property>
</Properties>
</file>